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DF42C" w14:textId="6268CDC8" w:rsidR="0005708F" w:rsidRDefault="003D3669" w:rsidP="003D3669">
      <w:r>
        <w:t xml:space="preserve">You will need to start the process of creating custom IP from some existing Vivado project.  This project does not need to have any relationship with the custom IP that you are creating in this howTo. </w:t>
      </w:r>
    </w:p>
    <w:p w14:paraId="319C2EEF" w14:textId="411B569A" w:rsidR="003D3669" w:rsidRDefault="003D3669" w:rsidP="003D3669">
      <w:r>
        <w:t xml:space="preserve">The goal of this step is to create the entity/architecture for the enhancedPwm_ip_v1_0 component shown in the diagram below.  Look at </w:t>
      </w:r>
      <w:r w:rsidR="00793332">
        <w:fldChar w:fldCharType="begin"/>
      </w:r>
      <w:r w:rsidR="00793332">
        <w:instrText xml:space="preserve"> REF _Ref135155068 \h </w:instrText>
      </w:r>
      <w:r w:rsidR="00793332">
        <w:fldChar w:fldCharType="separate"/>
      </w:r>
      <w:r w:rsidR="00793332">
        <w:t xml:space="preserve">Figure </w:t>
      </w:r>
      <w:r w:rsidR="00793332">
        <w:rPr>
          <w:noProof/>
        </w:rPr>
        <w:t>1</w:t>
      </w:r>
      <w:r w:rsidR="00793332">
        <w:fldChar w:fldCharType="end"/>
      </w:r>
      <w:r w:rsidR="00793332">
        <w:t xml:space="preserve"> a</w:t>
      </w:r>
      <w:r>
        <w:t xml:space="preserve">nd find the enhancedPWM component.  </w:t>
      </w:r>
      <w:r w:rsidR="00793332">
        <w:t>Let’s explore where the signal on its entity are being routed to.</w:t>
      </w:r>
    </w:p>
    <w:p w14:paraId="56FDA538" w14:textId="38F3770A" w:rsidR="003D3669" w:rsidRDefault="00025922" w:rsidP="003D3669">
      <w:pPr>
        <w:keepNext/>
      </w:pPr>
      <w:r>
        <w:rPr>
          <w:noProof/>
        </w:rPr>
        <w:drawing>
          <wp:inline distT="0" distB="0" distL="0" distR="0" wp14:anchorId="6F2A92F9" wp14:editId="5C793445">
            <wp:extent cx="5946140" cy="2818765"/>
            <wp:effectExtent l="0" t="0" r="0" b="635"/>
            <wp:docPr id="3154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8873" name=""/>
                    <pic:cNvPicPr/>
                  </pic:nvPicPr>
                  <pic:blipFill>
                    <a:blip r:embed="rId8"/>
                    <a:stretch>
                      <a:fillRect/>
                    </a:stretch>
                  </pic:blipFill>
                  <pic:spPr>
                    <a:xfrm>
                      <a:off x="0" y="0"/>
                      <a:ext cx="5946140" cy="2818765"/>
                    </a:xfrm>
                    <a:prstGeom prst="rect">
                      <a:avLst/>
                    </a:prstGeom>
                  </pic:spPr>
                </pic:pic>
              </a:graphicData>
            </a:graphic>
          </wp:inline>
        </w:drawing>
      </w:r>
    </w:p>
    <w:p w14:paraId="455351B6" w14:textId="71714272" w:rsidR="003D3669" w:rsidRDefault="003D3669" w:rsidP="003D3669">
      <w:pPr>
        <w:pStyle w:val="Caption"/>
        <w:rPr>
          <w:b/>
          <w:bCs/>
          <w:sz w:val="36"/>
          <w:szCs w:val="36"/>
        </w:rPr>
      </w:pPr>
      <w:bookmarkStart w:id="0" w:name="_Ref135155068"/>
      <w:r>
        <w:t xml:space="preserve">Figure </w:t>
      </w:r>
      <w:fldSimple w:instr=" SEQ Figure \* ARABIC ">
        <w:r>
          <w:rPr>
            <w:noProof/>
          </w:rPr>
          <w:t>1</w:t>
        </w:r>
      </w:fldSimple>
      <w:bookmarkEnd w:id="0"/>
      <w:r>
        <w:t>: The hierarchy of components needed to interface a custom module to the ARM cortex and the outside world.</w:t>
      </w:r>
    </w:p>
    <w:p w14:paraId="491E82C3" w14:textId="6230BCB5" w:rsidR="003D3669" w:rsidRDefault="003D3669" w:rsidP="003D3669">
      <w:r>
        <w:t xml:space="preserve">The signals on the enhancedPwn </w:t>
      </w:r>
      <w:r w:rsidR="00793332">
        <w:t>interface</w:t>
      </w:r>
      <w:r>
        <w:t xml:space="preserve"> will come from several different sources:</w:t>
      </w:r>
    </w:p>
    <w:p w14:paraId="1A09963B" w14:textId="7BBD337C" w:rsidR="003D3669" w:rsidRDefault="003D3669" w:rsidP="003D3669">
      <w:pPr>
        <w:pStyle w:val="ListParagraph"/>
        <w:numPr>
          <w:ilvl w:val="0"/>
          <w:numId w:val="26"/>
        </w:numPr>
      </w:pPr>
      <w:r>
        <w:t>c</w:t>
      </w:r>
      <w:r w:rsidRPr="003D3669">
        <w:t>lk</w:t>
      </w:r>
      <w:r>
        <w:t xml:space="preserve"> and</w:t>
      </w:r>
      <w:r w:rsidRPr="003D3669">
        <w:t xml:space="preserve"> reset</w:t>
      </w:r>
      <w:r>
        <w:t xml:space="preserve"> will come from the S_AXI signals coming in through the enhancedPwm_ip_v1_0_S00_AXI interface.</w:t>
      </w:r>
    </w:p>
    <w:p w14:paraId="6B7587B8" w14:textId="6F9468CF" w:rsidR="003D3669" w:rsidRDefault="003D3669" w:rsidP="003D3669">
      <w:pPr>
        <w:pStyle w:val="ListParagraph"/>
        <w:numPr>
          <w:ilvl w:val="0"/>
          <w:numId w:val="26"/>
        </w:numPr>
      </w:pPr>
      <w:r>
        <w:t>en</w:t>
      </w:r>
      <w:r w:rsidR="004A1C72">
        <w:t xml:space="preserve">b, </w:t>
      </w:r>
      <w:r>
        <w:t>pwmSignal</w:t>
      </w:r>
      <w:r w:rsidR="004A1C72">
        <w:t xml:space="preserve"> and </w:t>
      </w:r>
      <w:r w:rsidR="004A1C72" w:rsidRPr="00025922">
        <w:rPr>
          <w:color w:val="auto"/>
        </w:rPr>
        <w:t>rollOver</w:t>
      </w:r>
      <w:r w:rsidRPr="00025922">
        <w:rPr>
          <w:color w:val="auto"/>
        </w:rPr>
        <w:t xml:space="preserve"> </w:t>
      </w:r>
      <w:r>
        <w:t>will</w:t>
      </w:r>
      <w:r w:rsidR="004A1C72">
        <w:t xml:space="preserve"> go </w:t>
      </w:r>
      <w:r>
        <w:t xml:space="preserve">outside the Zynq chip and connect </w:t>
      </w:r>
      <w:r w:rsidR="001F3808">
        <w:t>to PL_KEY4, pin 3 on header J11 and the interrupt input on the Zynq respectively.</w:t>
      </w:r>
    </w:p>
    <w:p w14:paraId="5BF8FAA9" w14:textId="2E848110" w:rsidR="003D3669" w:rsidRDefault="003D3669" w:rsidP="003D3669">
      <w:pPr>
        <w:pStyle w:val="ListParagraph"/>
        <w:numPr>
          <w:ilvl w:val="0"/>
          <w:numId w:val="26"/>
        </w:numPr>
      </w:pPr>
      <w:r>
        <w:t>dutyCycle and pwmCount will be written/read by a program that we will write for the ARM processor in a later stage.</w:t>
      </w:r>
    </w:p>
    <w:p w14:paraId="08F99EF2" w14:textId="77777777" w:rsidR="005C762D" w:rsidRDefault="00793332" w:rsidP="003D3669">
      <w:r>
        <w:t xml:space="preserve">The grey signal names on the entities in </w:t>
      </w:r>
      <w:r>
        <w:fldChar w:fldCharType="begin"/>
      </w:r>
      <w:r>
        <w:instrText xml:space="preserve"> REF _Ref135155068 \h </w:instrText>
      </w:r>
      <w:r>
        <w:fldChar w:fldCharType="separate"/>
      </w:r>
      <w:r>
        <w:t xml:space="preserve">Figure </w:t>
      </w:r>
      <w:r>
        <w:rPr>
          <w:noProof/>
        </w:rPr>
        <w:t>1</w:t>
      </w:r>
      <w:r>
        <w:fldChar w:fldCharType="end"/>
      </w:r>
      <w:r>
        <w:t xml:space="preserve"> are part of the AXI interface and as such, not your concern – leave them alone.  When a signal from your custom IP needs to leave the Zynq chip, you must add that signal to the two “enhancedPwm_ip_v1_0” interfaces. </w:t>
      </w:r>
    </w:p>
    <w:p w14:paraId="25A4B9E7" w14:textId="63C4C4A1" w:rsidR="003D3669" w:rsidRDefault="005C762D" w:rsidP="005C762D">
      <w:r>
        <w:t>When a signal from your custom IP needs to interface to the ARM processor, you need to deal with the slv_regX interface.</w:t>
      </w:r>
      <w:r w:rsidR="00793332">
        <w:t xml:space="preserve"> </w:t>
      </w:r>
    </w:p>
    <w:p w14:paraId="4D2083CE" w14:textId="1C92CB12" w:rsidR="005C762D" w:rsidRPr="005C762D" w:rsidRDefault="005C762D" w:rsidP="005C762D">
      <w:pPr>
        <w:ind w:left="0" w:firstLine="0"/>
      </w:pPr>
      <w:r>
        <w:t>The following process is very detailed and you can easily make errors.  So take your time, mind the details and try to stay focused.  Good luck.</w:t>
      </w:r>
    </w:p>
    <w:p w14:paraId="1ABCC8AE" w14:textId="69AB680A" w:rsidR="0005708F" w:rsidRPr="003D3669" w:rsidRDefault="0005708F" w:rsidP="003D3669">
      <w:pPr>
        <w:rPr>
          <w:b/>
          <w:bCs/>
          <w:sz w:val="36"/>
          <w:szCs w:val="36"/>
        </w:rPr>
      </w:pPr>
      <w:r w:rsidRPr="006D5F31">
        <w:rPr>
          <w:b/>
          <w:bCs/>
          <w:sz w:val="36"/>
          <w:szCs w:val="36"/>
        </w:rPr>
        <w:t>Create Custom IP:</w:t>
      </w:r>
    </w:p>
    <w:p w14:paraId="576B6D56" w14:textId="77777777" w:rsidR="0005708F" w:rsidRDefault="0005708F" w:rsidP="0005708F">
      <w:r>
        <w:t>Start by selecting Tools =&gt; Create and Package New IP….</w:t>
      </w:r>
    </w:p>
    <w:p w14:paraId="4F4E69F0" w14:textId="77777777" w:rsidR="0005708F" w:rsidRDefault="0005708F" w:rsidP="0005708F">
      <w:r>
        <w:lastRenderedPageBreak/>
        <w:t>You will be presented with the Create and Package New IP wizard:</w:t>
      </w:r>
    </w:p>
    <w:p w14:paraId="0E42F308" w14:textId="216B6E20" w:rsidR="0005708F" w:rsidRDefault="002C77EC" w:rsidP="002C77EC">
      <w:r w:rsidRPr="002C77EC">
        <w:rPr>
          <w:b/>
          <w:bCs/>
        </w:rPr>
        <w:t>Create Peripheral, Package IP:</w:t>
      </w:r>
      <w:r w:rsidRPr="002C77EC">
        <w:t xml:space="preserve"> </w:t>
      </w:r>
      <w:r>
        <w:t xml:space="preserve"> Click Next</w:t>
      </w:r>
    </w:p>
    <w:p w14:paraId="39724163" w14:textId="77777777" w:rsidR="0005708F" w:rsidRDefault="0005708F" w:rsidP="0005708F">
      <w:r>
        <w:rPr>
          <w:noProof/>
        </w:rPr>
        <w:drawing>
          <wp:inline distT="0" distB="0" distL="0" distR="0" wp14:anchorId="22598424" wp14:editId="5F2F298D">
            <wp:extent cx="2880000" cy="195569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955693"/>
                    </a:xfrm>
                    <a:prstGeom prst="rect">
                      <a:avLst/>
                    </a:prstGeom>
                  </pic:spPr>
                </pic:pic>
              </a:graphicData>
            </a:graphic>
          </wp:inline>
        </w:drawing>
      </w:r>
    </w:p>
    <w:p w14:paraId="0589F9A1" w14:textId="06B0DF9E" w:rsidR="0005708F" w:rsidRDefault="002C77EC" w:rsidP="002C77EC">
      <w:r w:rsidRPr="002C77EC">
        <w:rPr>
          <w:b/>
          <w:bCs/>
        </w:rPr>
        <w:t>Create Peripheral, Package IP:</w:t>
      </w:r>
      <w:r>
        <w:t xml:space="preserve"> Select Create AXI4 Peripheral.  Click Next.</w:t>
      </w:r>
    </w:p>
    <w:p w14:paraId="193A54A8" w14:textId="77777777" w:rsidR="0005708F" w:rsidRDefault="0005708F" w:rsidP="0005708F">
      <w:r>
        <w:rPr>
          <w:noProof/>
        </w:rPr>
        <w:drawing>
          <wp:inline distT="0" distB="0" distL="0" distR="0" wp14:anchorId="2F59E336" wp14:editId="266E520E">
            <wp:extent cx="2880000" cy="19556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1955692"/>
                    </a:xfrm>
                    <a:prstGeom prst="rect">
                      <a:avLst/>
                    </a:prstGeom>
                  </pic:spPr>
                </pic:pic>
              </a:graphicData>
            </a:graphic>
          </wp:inline>
        </w:drawing>
      </w:r>
    </w:p>
    <w:p w14:paraId="22A7B8C1" w14:textId="227DFCC1" w:rsidR="0005708F" w:rsidRDefault="002C77EC" w:rsidP="0005708F">
      <w:r w:rsidRPr="002C77EC">
        <w:rPr>
          <w:b/>
          <w:bCs/>
        </w:rPr>
        <w:t>Peripheral Details:</w:t>
      </w:r>
      <w:r>
        <w:t xml:space="preserve"> Complete name and IP location.  Click Next.</w:t>
      </w:r>
    </w:p>
    <w:p w14:paraId="17678022" w14:textId="731A5826" w:rsidR="0005708F" w:rsidRDefault="002C77EC" w:rsidP="0005708F">
      <w:r>
        <w:rPr>
          <w:noProof/>
        </w:rPr>
        <w:drawing>
          <wp:inline distT="0" distB="0" distL="0" distR="0" wp14:anchorId="54B4A429" wp14:editId="7953A465">
            <wp:extent cx="2880000" cy="1955472"/>
            <wp:effectExtent l="0" t="0" r="0" b="6985"/>
            <wp:docPr id="120254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49868" name=""/>
                    <pic:cNvPicPr/>
                  </pic:nvPicPr>
                  <pic:blipFill>
                    <a:blip r:embed="rId11"/>
                    <a:stretch>
                      <a:fillRect/>
                    </a:stretch>
                  </pic:blipFill>
                  <pic:spPr>
                    <a:xfrm>
                      <a:off x="0" y="0"/>
                      <a:ext cx="2880000" cy="1955472"/>
                    </a:xfrm>
                    <a:prstGeom prst="rect">
                      <a:avLst/>
                    </a:prstGeom>
                  </pic:spPr>
                </pic:pic>
              </a:graphicData>
            </a:graphic>
          </wp:inline>
        </w:drawing>
      </w:r>
    </w:p>
    <w:p w14:paraId="4805F5A6" w14:textId="77777777" w:rsidR="002C77EC" w:rsidRDefault="002C77EC" w:rsidP="0005708F"/>
    <w:p w14:paraId="50641B6E" w14:textId="77777777" w:rsidR="002C77EC" w:rsidRDefault="002C77EC" w:rsidP="0005708F"/>
    <w:p w14:paraId="7BBA357A" w14:textId="77777777" w:rsidR="002C77EC" w:rsidRDefault="002C77EC" w:rsidP="0005708F"/>
    <w:p w14:paraId="424F1931" w14:textId="77777777" w:rsidR="002C77EC" w:rsidRDefault="002C77EC" w:rsidP="0005708F"/>
    <w:p w14:paraId="0A571586" w14:textId="2F292550" w:rsidR="002C77EC" w:rsidRDefault="002C77EC" w:rsidP="002C77EC">
      <w:r w:rsidRPr="002C77EC">
        <w:rPr>
          <w:b/>
          <w:bCs/>
        </w:rPr>
        <w:lastRenderedPageBreak/>
        <w:t>Add Interfaces:</w:t>
      </w:r>
      <w:r>
        <w:t xml:space="preserve"> Select 4 registers, leave all the other defaults alone.  Click Next.</w:t>
      </w:r>
    </w:p>
    <w:p w14:paraId="616014F7" w14:textId="3843E0D2" w:rsidR="0005708F" w:rsidRDefault="00022F7F" w:rsidP="0005708F">
      <w:r>
        <w:rPr>
          <w:noProof/>
        </w:rPr>
        <w:drawing>
          <wp:inline distT="0" distB="0" distL="0" distR="0" wp14:anchorId="1F14BA39" wp14:editId="5160E40D">
            <wp:extent cx="2880000" cy="1955472"/>
            <wp:effectExtent l="0" t="0" r="0" b="6985"/>
            <wp:docPr id="140680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05034" name=""/>
                    <pic:cNvPicPr/>
                  </pic:nvPicPr>
                  <pic:blipFill>
                    <a:blip r:embed="rId12"/>
                    <a:stretch>
                      <a:fillRect/>
                    </a:stretch>
                  </pic:blipFill>
                  <pic:spPr>
                    <a:xfrm>
                      <a:off x="0" y="0"/>
                      <a:ext cx="2880000" cy="1955472"/>
                    </a:xfrm>
                    <a:prstGeom prst="rect">
                      <a:avLst/>
                    </a:prstGeom>
                  </pic:spPr>
                </pic:pic>
              </a:graphicData>
            </a:graphic>
          </wp:inline>
        </w:drawing>
      </w:r>
    </w:p>
    <w:p w14:paraId="36ED79EA" w14:textId="04EA7D23" w:rsidR="0005708F" w:rsidRDefault="002C77EC" w:rsidP="002C77EC">
      <w:r w:rsidRPr="002C77EC">
        <w:rPr>
          <w:b/>
          <w:bCs/>
        </w:rPr>
        <w:t>Create Peripheral:</w:t>
      </w:r>
      <w:r>
        <w:t xml:space="preserve"> Select the Add IP to repository radio button.  Click Finish.</w:t>
      </w:r>
    </w:p>
    <w:p w14:paraId="4F6AC506" w14:textId="77777777" w:rsidR="0005708F" w:rsidRDefault="0005708F" w:rsidP="0005708F">
      <w:r>
        <w:rPr>
          <w:noProof/>
        </w:rPr>
        <w:drawing>
          <wp:inline distT="0" distB="0" distL="0" distR="0" wp14:anchorId="07EE23F3" wp14:editId="55E5E7EF">
            <wp:extent cx="2880000" cy="19556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955692"/>
                    </a:xfrm>
                    <a:prstGeom prst="rect">
                      <a:avLst/>
                    </a:prstGeom>
                  </pic:spPr>
                </pic:pic>
              </a:graphicData>
            </a:graphic>
          </wp:inline>
        </w:drawing>
      </w:r>
    </w:p>
    <w:p w14:paraId="21706E66" w14:textId="77777777" w:rsidR="0005708F" w:rsidRDefault="0005708F" w:rsidP="0005708F"/>
    <w:p w14:paraId="7147FA3F" w14:textId="047D4695" w:rsidR="0005708F" w:rsidRDefault="0005708F" w:rsidP="0005708F">
      <w:r>
        <w:t xml:space="preserve">You have just created an empty shell of the new IP.  </w:t>
      </w:r>
    </w:p>
    <w:p w14:paraId="71582FC1" w14:textId="77777777" w:rsidR="0005708F" w:rsidRDefault="0005708F" w:rsidP="0005708F"/>
    <w:p w14:paraId="5F2CFC77" w14:textId="139E3C26" w:rsidR="0005708F" w:rsidRDefault="00022F7F" w:rsidP="0005708F">
      <w:r>
        <w:rPr>
          <w:noProof/>
        </w:rPr>
        <w:drawing>
          <wp:inline distT="0" distB="0" distL="0" distR="0" wp14:anchorId="3876400B" wp14:editId="748828F4">
            <wp:extent cx="2880000" cy="1833063"/>
            <wp:effectExtent l="0" t="0" r="0" b="0"/>
            <wp:docPr id="199955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57609" name=""/>
                    <pic:cNvPicPr/>
                  </pic:nvPicPr>
                  <pic:blipFill>
                    <a:blip r:embed="rId14"/>
                    <a:stretch>
                      <a:fillRect/>
                    </a:stretch>
                  </pic:blipFill>
                  <pic:spPr>
                    <a:xfrm>
                      <a:off x="0" y="0"/>
                      <a:ext cx="2880000" cy="1833063"/>
                    </a:xfrm>
                    <a:prstGeom prst="rect">
                      <a:avLst/>
                    </a:prstGeom>
                  </pic:spPr>
                </pic:pic>
              </a:graphicData>
            </a:graphic>
          </wp:inline>
        </w:drawing>
      </w:r>
    </w:p>
    <w:p w14:paraId="491B3720" w14:textId="77777777" w:rsidR="004A4972" w:rsidRDefault="004A4972" w:rsidP="004A4972">
      <w:r>
        <w:t xml:space="preserve">Before moving on, check to make sure that your IP wrapper will be created in VHDL.  Do this my right mouse clicking on the enhancedPWM_v1.0 IP element and selecting IP Settings…  </w:t>
      </w:r>
    </w:p>
    <w:p w14:paraId="17F8B025" w14:textId="77777777" w:rsidR="004A4972" w:rsidRDefault="004A4972" w:rsidP="004A4972"/>
    <w:p w14:paraId="276967EB" w14:textId="3A8A3211" w:rsidR="004A4972" w:rsidRDefault="004A4972" w:rsidP="004A4972">
      <w:r>
        <w:lastRenderedPageBreak/>
        <w:t>In the Settings pop-up, select Project in the Tool Settings area.  Make sure that VHDL is selected as the Target Language.</w:t>
      </w:r>
    </w:p>
    <w:p w14:paraId="379F0F28" w14:textId="0C33A399" w:rsidR="004A4972" w:rsidRDefault="004A4972" w:rsidP="0005708F">
      <w:r>
        <w:rPr>
          <w:noProof/>
        </w:rPr>
        <w:drawing>
          <wp:inline distT="0" distB="0" distL="0" distR="0" wp14:anchorId="3417CFBE" wp14:editId="4E068AAB">
            <wp:extent cx="2653446" cy="2366962"/>
            <wp:effectExtent l="0" t="0" r="0" b="0"/>
            <wp:docPr id="213395852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58529" name="Picture 1" descr="A screenshot of a computer&#10;&#10;Description automatically generated with medium confidence"/>
                    <pic:cNvPicPr/>
                  </pic:nvPicPr>
                  <pic:blipFill>
                    <a:blip r:embed="rId15"/>
                    <a:stretch>
                      <a:fillRect/>
                    </a:stretch>
                  </pic:blipFill>
                  <pic:spPr>
                    <a:xfrm>
                      <a:off x="0" y="0"/>
                      <a:ext cx="2656606" cy="2369781"/>
                    </a:xfrm>
                    <a:prstGeom prst="rect">
                      <a:avLst/>
                    </a:prstGeom>
                  </pic:spPr>
                </pic:pic>
              </a:graphicData>
            </a:graphic>
          </wp:inline>
        </w:drawing>
      </w:r>
    </w:p>
    <w:p w14:paraId="04F1301B" w14:textId="77777777" w:rsidR="004A4972" w:rsidRDefault="004A4972" w:rsidP="0005708F"/>
    <w:p w14:paraId="5BDE5D16" w14:textId="6C153723" w:rsidR="0005708F" w:rsidRDefault="004A4972" w:rsidP="0005708F">
      <w:r>
        <w:t>It’s time to fill that shell with your custom logic. To do go to the IP Catalog tab, expand the User Repository -&gt; AXI Peripheral and then right click on “enhancedPwm_ip_v1.0” and select “Edit in Packager”</w:t>
      </w:r>
    </w:p>
    <w:p w14:paraId="7CA5F87E" w14:textId="77777777" w:rsidR="0005708F" w:rsidRDefault="0005708F" w:rsidP="0005708F"/>
    <w:p w14:paraId="063B025F" w14:textId="7319BA0E" w:rsidR="0005708F" w:rsidRDefault="00022F7F" w:rsidP="0005708F">
      <w:r>
        <w:rPr>
          <w:noProof/>
        </w:rPr>
        <w:drawing>
          <wp:inline distT="0" distB="0" distL="0" distR="0" wp14:anchorId="3D03AB4A" wp14:editId="3909D70A">
            <wp:extent cx="5946140" cy="1891665"/>
            <wp:effectExtent l="0" t="0" r="0" b="0"/>
            <wp:docPr id="200435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50409" name=""/>
                    <pic:cNvPicPr/>
                  </pic:nvPicPr>
                  <pic:blipFill>
                    <a:blip r:embed="rId16"/>
                    <a:stretch>
                      <a:fillRect/>
                    </a:stretch>
                  </pic:blipFill>
                  <pic:spPr>
                    <a:xfrm>
                      <a:off x="0" y="0"/>
                      <a:ext cx="5946140" cy="1891665"/>
                    </a:xfrm>
                    <a:prstGeom prst="rect">
                      <a:avLst/>
                    </a:prstGeom>
                  </pic:spPr>
                </pic:pic>
              </a:graphicData>
            </a:graphic>
          </wp:inline>
        </w:drawing>
      </w:r>
    </w:p>
    <w:p w14:paraId="5D258B77" w14:textId="4D3F769A" w:rsidR="00022F7F" w:rsidRDefault="0005708F" w:rsidP="00DC3F2E">
      <w:r>
        <w:t xml:space="preserve">Leave the defaults.  Click OK.  If you are asked, click OK, to overwrite the previous version.  A new </w:t>
      </w:r>
      <w:r w:rsidR="00022F7F">
        <w:t>invocation</w:t>
      </w:r>
      <w:r>
        <w:t xml:space="preserve"> of </w:t>
      </w:r>
      <w:r w:rsidR="00022F7F">
        <w:t>V</w:t>
      </w:r>
      <w:r>
        <w:t xml:space="preserve">ivado will </w:t>
      </w:r>
      <w:r w:rsidR="00DC3F2E">
        <w:t>launch.</w:t>
      </w:r>
      <w:r>
        <w:t xml:space="preserve">  </w:t>
      </w:r>
    </w:p>
    <w:p w14:paraId="2956EE16" w14:textId="6AA5EA34" w:rsidR="0005708F" w:rsidRDefault="0005708F" w:rsidP="00022F7F">
      <w:r>
        <w:t xml:space="preserve">You will </w:t>
      </w:r>
      <w:r w:rsidR="00022F7F">
        <w:t xml:space="preserve">now </w:t>
      </w:r>
      <w:r>
        <w:t xml:space="preserve">package the </w:t>
      </w:r>
      <w:r w:rsidR="00022F7F">
        <w:t xml:space="preserve">enhancedPwm component </w:t>
      </w:r>
      <w:r>
        <w:t xml:space="preserve">into a form that will make it compatible to the AXI bus used by the Zynq processor.  Start by adding </w:t>
      </w:r>
      <w:r w:rsidR="00022F7F">
        <w:t xml:space="preserve">enhancedPwm </w:t>
      </w:r>
      <w:r>
        <w:t xml:space="preserve">to the project.  Do this by right clicking on Design Sources and selecting Add Sources… </w:t>
      </w:r>
    </w:p>
    <w:p w14:paraId="06F88355" w14:textId="77777777" w:rsidR="0005708F" w:rsidRDefault="0005708F" w:rsidP="0005708F">
      <w:r>
        <w:rPr>
          <w:noProof/>
        </w:rPr>
        <w:lastRenderedPageBreak/>
        <w:drawing>
          <wp:inline distT="0" distB="0" distL="0" distR="0" wp14:anchorId="1C16F99F" wp14:editId="387316EA">
            <wp:extent cx="1800000" cy="1410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410098"/>
                    </a:xfrm>
                    <a:prstGeom prst="rect">
                      <a:avLst/>
                    </a:prstGeom>
                  </pic:spPr>
                </pic:pic>
              </a:graphicData>
            </a:graphic>
          </wp:inline>
        </w:drawing>
      </w:r>
    </w:p>
    <w:p w14:paraId="06D31658" w14:textId="3A2593F3" w:rsidR="0005708F" w:rsidRDefault="00DC3F2E" w:rsidP="00DC3F2E">
      <w:r>
        <w:t>This will launch the Add Sources pop-up.</w:t>
      </w:r>
    </w:p>
    <w:p w14:paraId="6B0CE5DD" w14:textId="77777777" w:rsidR="0005708F" w:rsidRDefault="0005708F" w:rsidP="0005708F">
      <w:r>
        <w:rPr>
          <w:noProof/>
        </w:rPr>
        <w:drawing>
          <wp:inline distT="0" distB="0" distL="0" distR="0" wp14:anchorId="3242D3CB" wp14:editId="48C3E2D8">
            <wp:extent cx="2880000" cy="1955692"/>
            <wp:effectExtent l="0" t="0" r="0" b="6985"/>
            <wp:docPr id="770641732" name="Picture 7706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955692"/>
                    </a:xfrm>
                    <a:prstGeom prst="rect">
                      <a:avLst/>
                    </a:prstGeom>
                  </pic:spPr>
                </pic:pic>
              </a:graphicData>
            </a:graphic>
          </wp:inline>
        </w:drawing>
      </w:r>
    </w:p>
    <w:p w14:paraId="4EA9B6CE" w14:textId="27F00657" w:rsidR="00DC3F2E" w:rsidRDefault="00DC3F2E" w:rsidP="00DC3F2E">
      <w:r>
        <w:t>Make sure “Add or create design sources” is selected.  Click Next.  This will launch the Add or Create Design Sources pop-up.</w:t>
      </w:r>
    </w:p>
    <w:p w14:paraId="73E4CCDC" w14:textId="2E45D8B5" w:rsidR="0005708F" w:rsidRDefault="00FB29E3" w:rsidP="0005708F">
      <w:r>
        <w:rPr>
          <w:noProof/>
        </w:rPr>
        <w:drawing>
          <wp:inline distT="0" distB="0" distL="0" distR="0" wp14:anchorId="7F4015D3" wp14:editId="32316447">
            <wp:extent cx="3683156" cy="2500132"/>
            <wp:effectExtent l="0" t="0" r="0" b="0"/>
            <wp:docPr id="136273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6596" cy="2516043"/>
                    </a:xfrm>
                    <a:prstGeom prst="rect">
                      <a:avLst/>
                    </a:prstGeom>
                    <a:noFill/>
                    <a:ln>
                      <a:noFill/>
                    </a:ln>
                  </pic:spPr>
                </pic:pic>
              </a:graphicData>
            </a:graphic>
          </wp:inline>
        </w:drawing>
      </w:r>
    </w:p>
    <w:p w14:paraId="667C7358" w14:textId="26B4336B" w:rsidR="0005708F" w:rsidRDefault="00D55B3E" w:rsidP="00D55B3E">
      <w:r>
        <w:t xml:space="preserve">Click Add Files.  In the Add Source Files pop-up, navigate to the enhancedPwm, select the file, then click Open.  Do the same for the genericCounter, genericCompare and basicBuildingBlocks_package. </w:t>
      </w:r>
      <w:r w:rsidR="00FB29E3">
        <w:t>Make sure to c</w:t>
      </w:r>
      <w:r>
        <w:t>heck the “Copy sources into IP Directory.</w:t>
      </w:r>
      <w:r w:rsidR="00FB29E3">
        <w:t xml:space="preserve">  If you do not check this box and then delete this IP unit for any reasons, the linked sources files will also be deleted.  Ask me how I know :/</w:t>
      </w:r>
      <w:r>
        <w:t xml:space="preserve"> </w:t>
      </w:r>
      <w:r w:rsidR="0005708F">
        <w:t>Click Finish.</w:t>
      </w:r>
    </w:p>
    <w:p w14:paraId="12E9DB2C" w14:textId="77777777" w:rsidR="00025922" w:rsidRDefault="00025922" w:rsidP="00025922">
      <w:pPr>
        <w:rPr>
          <w:sz w:val="36"/>
          <w:szCs w:val="36"/>
        </w:rPr>
      </w:pPr>
    </w:p>
    <w:p w14:paraId="00961F0F" w14:textId="1A323361" w:rsidR="00025922" w:rsidRPr="00390995" w:rsidRDefault="00025922" w:rsidP="00025922">
      <w:pPr>
        <w:rPr>
          <w:sz w:val="36"/>
          <w:szCs w:val="36"/>
        </w:rPr>
      </w:pPr>
      <w:r>
        <w:rPr>
          <w:sz w:val="36"/>
          <w:szCs w:val="36"/>
        </w:rPr>
        <w:lastRenderedPageBreak/>
        <w:t>Edits to:</w:t>
      </w:r>
      <w:r>
        <w:rPr>
          <w:sz w:val="36"/>
          <w:szCs w:val="36"/>
        </w:rPr>
        <w:tab/>
        <w:t>enhancedPwm</w:t>
      </w:r>
      <w:r w:rsidRPr="00106317">
        <w:rPr>
          <w:sz w:val="36"/>
          <w:szCs w:val="36"/>
        </w:rPr>
        <w:t>_ip_v1_0_S00_AXI</w:t>
      </w:r>
      <w:r w:rsidRPr="00390995">
        <w:rPr>
          <w:sz w:val="36"/>
          <w:szCs w:val="36"/>
        </w:rPr>
        <w:t xml:space="preserve"> </w:t>
      </w:r>
    </w:p>
    <w:p w14:paraId="79CD61C0" w14:textId="432D64A2" w:rsidR="0005708F" w:rsidRDefault="0005708F" w:rsidP="00025922">
      <w:r>
        <w:t xml:space="preserve">Start by </w:t>
      </w:r>
      <w:r w:rsidR="00025922">
        <w:t xml:space="preserve">declaring the </w:t>
      </w:r>
      <w:r>
        <w:t xml:space="preserve">enhancedPwm </w:t>
      </w:r>
      <w:r w:rsidR="00025922">
        <w:t xml:space="preserve">as a component </w:t>
      </w:r>
      <w:r>
        <w:t xml:space="preserve">inside </w:t>
      </w:r>
      <w:r w:rsidRPr="00482214">
        <w:t>enhancedPwm_v1_0_S00_AXI</w:t>
      </w:r>
      <w:r>
        <w:t xml:space="preserve">.vhd  </w:t>
      </w:r>
      <w:r w:rsidR="00025922">
        <w:t xml:space="preserve">Open </w:t>
      </w:r>
      <w:r>
        <w:t>the enhancedPwm.vhd file, cop</w:t>
      </w:r>
      <w:r w:rsidR="00025922">
        <w:t>y</w:t>
      </w:r>
      <w:r>
        <w:t xml:space="preserve"> the entity description </w:t>
      </w:r>
      <w:r w:rsidR="00025922">
        <w:t xml:space="preserve">for the enhancedPwm </w:t>
      </w:r>
      <w:r>
        <w:t xml:space="preserve">and then paste it into the  </w:t>
      </w:r>
      <w:r w:rsidRPr="00482214">
        <w:t>enhancedPwm_v1_0_S00_AXI</w:t>
      </w:r>
      <w:r>
        <w:t xml:space="preserve">.vhd file </w:t>
      </w:r>
      <w:r w:rsidR="00025922">
        <w:t xml:space="preserve">below the signal declarations and just before the begin statement </w:t>
      </w:r>
      <w:r w:rsidR="00EB507F">
        <w:t>in the architecture</w:t>
      </w:r>
      <w:r>
        <w:t>.  Then change the entity description into a component description as shown below.</w:t>
      </w:r>
      <w:r w:rsidR="00817B77">
        <w:t xml:space="preserve">  </w:t>
      </w:r>
    </w:p>
    <w:p w14:paraId="572C0905" w14:textId="1FBB7FC5" w:rsidR="0005708F" w:rsidRDefault="00025922" w:rsidP="0005708F">
      <w:r>
        <w:rPr>
          <w:noProof/>
        </w:rPr>
        <w:drawing>
          <wp:inline distT="0" distB="0" distL="0" distR="0" wp14:anchorId="77217ECE" wp14:editId="2138DEE0">
            <wp:extent cx="3240000" cy="1120477"/>
            <wp:effectExtent l="0" t="0" r="0" b="3810"/>
            <wp:docPr id="20025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499" name=""/>
                    <pic:cNvPicPr/>
                  </pic:nvPicPr>
                  <pic:blipFill>
                    <a:blip r:embed="rId20"/>
                    <a:stretch>
                      <a:fillRect/>
                    </a:stretch>
                  </pic:blipFill>
                  <pic:spPr>
                    <a:xfrm>
                      <a:off x="0" y="0"/>
                      <a:ext cx="3240000" cy="1120477"/>
                    </a:xfrm>
                    <a:prstGeom prst="rect">
                      <a:avLst/>
                    </a:prstGeom>
                  </pic:spPr>
                </pic:pic>
              </a:graphicData>
            </a:graphic>
          </wp:inline>
        </w:drawing>
      </w:r>
    </w:p>
    <w:p w14:paraId="5B0E61CA" w14:textId="77777777" w:rsidR="00817B77" w:rsidRDefault="00817B77" w:rsidP="00817B77">
      <w:r>
        <w:t>*Please note, your line numbers will be different as this screen shot represent the file when it was completed.  You have only just started editing the file.</w:t>
      </w:r>
    </w:p>
    <w:p w14:paraId="21E48399" w14:textId="77777777" w:rsidR="0005708F" w:rsidRDefault="0005708F" w:rsidP="00025922">
      <w:pPr>
        <w:ind w:left="0" w:firstLine="0"/>
      </w:pPr>
    </w:p>
    <w:p w14:paraId="5BDA5E95" w14:textId="1AFADDEE" w:rsidR="0005708F" w:rsidRDefault="0005708F" w:rsidP="00025922">
      <w:r>
        <w:t>You now need to instantiate the enhancedPwm component inside the AXI file.  Do this as follows.</w:t>
      </w:r>
    </w:p>
    <w:p w14:paraId="636B6E31" w14:textId="77777777" w:rsidR="0005708F" w:rsidRDefault="0005708F" w:rsidP="0005708F">
      <w:r>
        <w:t>In the “add user logic” section of the AXI file, instantiate the enhancedPwm component.  The instantiation will:</w:t>
      </w:r>
    </w:p>
    <w:p w14:paraId="2B6F3581" w14:textId="77777777" w:rsidR="0005708F" w:rsidRDefault="0005708F" w:rsidP="0005708F">
      <w:pPr>
        <w:pStyle w:val="ListParagraph"/>
        <w:numPr>
          <w:ilvl w:val="0"/>
          <w:numId w:val="25"/>
        </w:numPr>
        <w:spacing w:after="0" w:line="240" w:lineRule="auto"/>
      </w:pPr>
      <w:r>
        <w:t>Have the ARM set the value of the dutyCycle input through the slv_reg0.</w:t>
      </w:r>
    </w:p>
    <w:p w14:paraId="64645853" w14:textId="1275098F" w:rsidR="0005708F" w:rsidRDefault="0005708F" w:rsidP="0005708F">
      <w:pPr>
        <w:pStyle w:val="ListParagraph"/>
        <w:numPr>
          <w:ilvl w:val="0"/>
          <w:numId w:val="25"/>
        </w:numPr>
        <w:spacing w:after="0" w:line="240" w:lineRule="auto"/>
      </w:pPr>
      <w:r>
        <w:t xml:space="preserve">Send the pwmCount output to </w:t>
      </w:r>
      <w:r w:rsidR="00817B77">
        <w:t xml:space="preserve">a local signal called pwmCount_int and on </w:t>
      </w:r>
      <w:r>
        <w:t>the ARM through slv_reg1.</w:t>
      </w:r>
    </w:p>
    <w:p w14:paraId="789D4669" w14:textId="77777777" w:rsidR="0005708F" w:rsidRDefault="0005708F" w:rsidP="0005708F">
      <w:pPr>
        <w:pStyle w:val="ListParagraph"/>
        <w:numPr>
          <w:ilvl w:val="0"/>
          <w:numId w:val="25"/>
        </w:numPr>
        <w:spacing w:after="0" w:line="240" w:lineRule="auto"/>
      </w:pPr>
      <w:r>
        <w:t>The clk is provided by some external signal, S_AXI_CLK.  You will see later that this is the common bus shared by all peripherals.  This is important because it keeps your custom hardware synchronized with the ZYNQ processor.</w:t>
      </w:r>
    </w:p>
    <w:p w14:paraId="44A31751" w14:textId="427D78EB" w:rsidR="0005708F" w:rsidRDefault="00817B77" w:rsidP="0005708F">
      <w:r>
        <w:rPr>
          <w:noProof/>
        </w:rPr>
        <w:drawing>
          <wp:inline distT="0" distB="0" distL="0" distR="0" wp14:anchorId="6294A2EA" wp14:editId="2EA51B6C">
            <wp:extent cx="4749800" cy="1824037"/>
            <wp:effectExtent l="0" t="0" r="0" b="5080"/>
            <wp:docPr id="2000275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75511" name=""/>
                    <pic:cNvPicPr/>
                  </pic:nvPicPr>
                  <pic:blipFill>
                    <a:blip r:embed="rId21"/>
                    <a:stretch>
                      <a:fillRect/>
                    </a:stretch>
                  </pic:blipFill>
                  <pic:spPr>
                    <a:xfrm>
                      <a:off x="0" y="0"/>
                      <a:ext cx="4790443" cy="1839645"/>
                    </a:xfrm>
                    <a:prstGeom prst="rect">
                      <a:avLst/>
                    </a:prstGeom>
                  </pic:spPr>
                </pic:pic>
              </a:graphicData>
            </a:graphic>
          </wp:inline>
        </w:drawing>
      </w:r>
    </w:p>
    <w:p w14:paraId="3FC24AEE" w14:textId="77777777" w:rsidR="0005708F" w:rsidRDefault="0005708F" w:rsidP="0005708F">
      <w:r>
        <w:t>*Please note, your line numbers will be different as this screen shot represent the file when it was completed.  You have only just started editing the file.</w:t>
      </w:r>
    </w:p>
    <w:p w14:paraId="1BC15166" w14:textId="43BA93F4" w:rsidR="0005708F" w:rsidRDefault="0005708F" w:rsidP="0005708F">
      <w:r>
        <w:t>Line 370: Add the pwmCount_int signal as the value for reg_data_out in place of slv_reg1.  This will allow the pwm counter to be read by the Zynq processor when the Zynq processor tries to read slv_reg1.</w:t>
      </w:r>
      <w:r w:rsidR="003C0DF1">
        <w:t xml:space="preserve">  Also add </w:t>
      </w:r>
      <w:r w:rsidR="003C0DF1" w:rsidRPr="003C0DF1">
        <w:t>pwmCount_int</w:t>
      </w:r>
      <w:r w:rsidR="003C0DF1">
        <w:t xml:space="preserve"> to the sensitivity list.</w:t>
      </w:r>
    </w:p>
    <w:p w14:paraId="625C6DBA" w14:textId="2006B804" w:rsidR="0005708F" w:rsidRDefault="003C0DF1" w:rsidP="0005708F">
      <w:r>
        <w:rPr>
          <w:noProof/>
        </w:rPr>
        <w:lastRenderedPageBreak/>
        <w:drawing>
          <wp:inline distT="0" distB="0" distL="0" distR="0" wp14:anchorId="3CCE260E" wp14:editId="74F90D2F">
            <wp:extent cx="3488247" cy="1511300"/>
            <wp:effectExtent l="0" t="0" r="0" b="0"/>
            <wp:docPr id="29895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6379" name=""/>
                    <pic:cNvPicPr/>
                  </pic:nvPicPr>
                  <pic:blipFill>
                    <a:blip r:embed="rId22"/>
                    <a:stretch>
                      <a:fillRect/>
                    </a:stretch>
                  </pic:blipFill>
                  <pic:spPr>
                    <a:xfrm>
                      <a:off x="0" y="0"/>
                      <a:ext cx="3493060" cy="1513385"/>
                    </a:xfrm>
                    <a:prstGeom prst="rect">
                      <a:avLst/>
                    </a:prstGeom>
                  </pic:spPr>
                </pic:pic>
              </a:graphicData>
            </a:graphic>
          </wp:inline>
        </w:drawing>
      </w:r>
    </w:p>
    <w:p w14:paraId="0EEA50D7" w14:textId="77777777" w:rsidR="0005708F" w:rsidRDefault="0005708F" w:rsidP="0005708F"/>
    <w:p w14:paraId="4E2BFA88" w14:textId="77777777" w:rsidR="0005708F" w:rsidRDefault="0005708F" w:rsidP="0005708F">
      <w:r>
        <w:t xml:space="preserve">Just below your enhancedPwm component declaration you added earlier, add the declaration of pwmCount_int signal. </w:t>
      </w:r>
    </w:p>
    <w:p w14:paraId="0837169D" w14:textId="77777777" w:rsidR="0005708F" w:rsidRDefault="0005708F" w:rsidP="0005708F"/>
    <w:p w14:paraId="446B4B65" w14:textId="0B169FEF" w:rsidR="0005708F" w:rsidRDefault="00817B77" w:rsidP="0005708F">
      <w:r>
        <w:rPr>
          <w:noProof/>
        </w:rPr>
        <w:drawing>
          <wp:inline distT="0" distB="0" distL="0" distR="0" wp14:anchorId="7E025CE0" wp14:editId="3A44746A">
            <wp:extent cx="2519680" cy="570416"/>
            <wp:effectExtent l="0" t="0" r="0" b="1270"/>
            <wp:docPr id="2122796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6477" name=""/>
                    <pic:cNvPicPr/>
                  </pic:nvPicPr>
                  <pic:blipFill>
                    <a:blip r:embed="rId23"/>
                    <a:stretch>
                      <a:fillRect/>
                    </a:stretch>
                  </pic:blipFill>
                  <pic:spPr>
                    <a:xfrm>
                      <a:off x="0" y="0"/>
                      <a:ext cx="2543718" cy="575858"/>
                    </a:xfrm>
                    <a:prstGeom prst="rect">
                      <a:avLst/>
                    </a:prstGeom>
                  </pic:spPr>
                </pic:pic>
              </a:graphicData>
            </a:graphic>
          </wp:inline>
        </w:drawing>
      </w:r>
    </w:p>
    <w:p w14:paraId="6783A141" w14:textId="77777777" w:rsidR="0005708F" w:rsidRDefault="0005708F" w:rsidP="00817B77">
      <w:pPr>
        <w:ind w:left="0" w:firstLine="0"/>
      </w:pPr>
    </w:p>
    <w:p w14:paraId="62D356B4" w14:textId="75ADD7D8" w:rsidR="0005708F" w:rsidRDefault="0005708F" w:rsidP="00817B77">
      <w:r>
        <w:t>Line 19: Add signals to the port description of enhancedPwm</w:t>
      </w:r>
      <w:r w:rsidRPr="006B38B3">
        <w:t>_ip_v1_0_S00_AXI</w:t>
      </w:r>
      <w:r>
        <w:t>.  You will need to route these signals outside the Zynq chip.  The 1-bits enb_ext will get its value from PL KEY4 and pwmSignal_ext will go to LED4</w:t>
      </w:r>
      <w:r w:rsidR="00817B77">
        <w:t xml:space="preserve"> and rollover_ext will go to LED3.</w:t>
      </w:r>
    </w:p>
    <w:p w14:paraId="60B223F6" w14:textId="40C5FB65" w:rsidR="0005708F" w:rsidRDefault="00817B77" w:rsidP="0005708F">
      <w:r>
        <w:rPr>
          <w:noProof/>
        </w:rPr>
        <w:drawing>
          <wp:inline distT="0" distB="0" distL="0" distR="0" wp14:anchorId="064A2098" wp14:editId="51B70397">
            <wp:extent cx="3632200" cy="1319679"/>
            <wp:effectExtent l="0" t="0" r="6350" b="0"/>
            <wp:docPr id="105389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93852" name=""/>
                    <pic:cNvPicPr/>
                  </pic:nvPicPr>
                  <pic:blipFill>
                    <a:blip r:embed="rId24"/>
                    <a:stretch>
                      <a:fillRect/>
                    </a:stretch>
                  </pic:blipFill>
                  <pic:spPr>
                    <a:xfrm>
                      <a:off x="0" y="0"/>
                      <a:ext cx="3643076" cy="1323630"/>
                    </a:xfrm>
                    <a:prstGeom prst="rect">
                      <a:avLst/>
                    </a:prstGeom>
                  </pic:spPr>
                </pic:pic>
              </a:graphicData>
            </a:graphic>
          </wp:inline>
        </w:drawing>
      </w:r>
    </w:p>
    <w:p w14:paraId="2D1A75C7" w14:textId="77777777" w:rsidR="0005708F" w:rsidRDefault="0005708F" w:rsidP="0005708F"/>
    <w:p w14:paraId="6B250BDD" w14:textId="77777777" w:rsidR="0005708F" w:rsidRDefault="0005708F" w:rsidP="0005708F">
      <w:r>
        <w:t>You are done editing enhancedPwm</w:t>
      </w:r>
      <w:r w:rsidRPr="006B38B3">
        <w:t>_ip_v1_0_S00_AXI</w:t>
      </w:r>
      <w:r>
        <w:t>.  It’s now time to edit this file’s wrapper enhancedPwm</w:t>
      </w:r>
      <w:r w:rsidRPr="00F70A8E">
        <w:t>_ip_v1_0</w:t>
      </w:r>
    </w:p>
    <w:p w14:paraId="0744FC73" w14:textId="77777777" w:rsidR="0005708F" w:rsidRDefault="0005708F" w:rsidP="0005708F"/>
    <w:p w14:paraId="7C956F43" w14:textId="77777777" w:rsidR="0005708F" w:rsidRPr="00F70A8E" w:rsidRDefault="0005708F" w:rsidP="0005708F">
      <w:pPr>
        <w:rPr>
          <w:sz w:val="36"/>
          <w:szCs w:val="36"/>
        </w:rPr>
      </w:pPr>
      <w:r>
        <w:rPr>
          <w:sz w:val="36"/>
          <w:szCs w:val="36"/>
        </w:rPr>
        <w:t>Edits to: enhancedPwm</w:t>
      </w:r>
      <w:r w:rsidRPr="00F70A8E">
        <w:rPr>
          <w:sz w:val="36"/>
          <w:szCs w:val="36"/>
        </w:rPr>
        <w:t>_ip_v1_0</w:t>
      </w:r>
    </w:p>
    <w:p w14:paraId="0BDA52FB" w14:textId="51452610" w:rsidR="0005708F" w:rsidRDefault="0005708F" w:rsidP="0005708F">
      <w:r>
        <w:t>You will need to send the enb_ext</w:t>
      </w:r>
      <w:r w:rsidR="00817B77">
        <w:t>,</w:t>
      </w:r>
      <w:r>
        <w:t xml:space="preserve"> pwmSignal_ext</w:t>
      </w:r>
      <w:r w:rsidR="00817B77">
        <w:t xml:space="preserve"> and rollover_ext</w:t>
      </w:r>
      <w:r>
        <w:t xml:space="preserve"> signals outside this module.  It’s fairly straightforward.</w:t>
      </w:r>
    </w:p>
    <w:p w14:paraId="51AE218D" w14:textId="77777777" w:rsidR="0005708F" w:rsidRDefault="0005708F" w:rsidP="0005708F"/>
    <w:p w14:paraId="204A0B2C" w14:textId="77777777" w:rsidR="0005708F" w:rsidRDefault="0005708F" w:rsidP="0005708F">
      <w:r>
        <w:t>Line 94: Add signals to instantiation of enhancedPwm</w:t>
      </w:r>
      <w:r w:rsidRPr="00A2231A">
        <w:t>_ip_v1_0_S00_AXI</w:t>
      </w:r>
      <w:r>
        <w:t xml:space="preserve">. </w:t>
      </w:r>
    </w:p>
    <w:p w14:paraId="539B4E81" w14:textId="77777777" w:rsidR="0005708F" w:rsidRDefault="0005708F" w:rsidP="0005708F"/>
    <w:p w14:paraId="081F9B8F" w14:textId="034EC62E" w:rsidR="0005708F" w:rsidRDefault="003820F0" w:rsidP="0005708F">
      <w:r>
        <w:rPr>
          <w:noProof/>
        </w:rPr>
        <w:lastRenderedPageBreak/>
        <w:drawing>
          <wp:inline distT="0" distB="0" distL="0" distR="0" wp14:anchorId="00158A16" wp14:editId="57E40FFD">
            <wp:extent cx="3105150" cy="1480175"/>
            <wp:effectExtent l="0" t="0" r="0" b="6350"/>
            <wp:docPr id="176925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59630" name=""/>
                    <pic:cNvPicPr/>
                  </pic:nvPicPr>
                  <pic:blipFill>
                    <a:blip r:embed="rId25"/>
                    <a:stretch>
                      <a:fillRect/>
                    </a:stretch>
                  </pic:blipFill>
                  <pic:spPr>
                    <a:xfrm>
                      <a:off x="0" y="0"/>
                      <a:ext cx="3110250" cy="1482606"/>
                    </a:xfrm>
                    <a:prstGeom prst="rect">
                      <a:avLst/>
                    </a:prstGeom>
                  </pic:spPr>
                </pic:pic>
              </a:graphicData>
            </a:graphic>
          </wp:inline>
        </w:drawing>
      </w:r>
    </w:p>
    <w:p w14:paraId="3F9F779E" w14:textId="77777777" w:rsidR="0005708F" w:rsidRDefault="0005708F" w:rsidP="0005708F"/>
    <w:p w14:paraId="63BCCADA" w14:textId="77777777" w:rsidR="0005708F" w:rsidRDefault="0005708F" w:rsidP="0005708F">
      <w:r>
        <w:t xml:space="preserve">Line 59: Add signals to component declaration of </w:t>
      </w:r>
      <w:r w:rsidRPr="002811D6">
        <w:t>my_counter_ip_v1_0_S00_AXI</w:t>
      </w:r>
    </w:p>
    <w:p w14:paraId="5CBF00F5" w14:textId="0A3FA63E" w:rsidR="0005708F" w:rsidRDefault="003820F0" w:rsidP="0005708F">
      <w:r>
        <w:rPr>
          <w:noProof/>
        </w:rPr>
        <w:drawing>
          <wp:inline distT="0" distB="0" distL="0" distR="0" wp14:anchorId="46D95C2F" wp14:editId="33639F9E">
            <wp:extent cx="2844800" cy="1240589"/>
            <wp:effectExtent l="0" t="0" r="0" b="0"/>
            <wp:docPr id="68708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0397" name=""/>
                    <pic:cNvPicPr/>
                  </pic:nvPicPr>
                  <pic:blipFill>
                    <a:blip r:embed="rId26"/>
                    <a:stretch>
                      <a:fillRect/>
                    </a:stretch>
                  </pic:blipFill>
                  <pic:spPr>
                    <a:xfrm>
                      <a:off x="0" y="0"/>
                      <a:ext cx="2849225" cy="1242519"/>
                    </a:xfrm>
                    <a:prstGeom prst="rect">
                      <a:avLst/>
                    </a:prstGeom>
                  </pic:spPr>
                </pic:pic>
              </a:graphicData>
            </a:graphic>
          </wp:inline>
        </w:drawing>
      </w:r>
    </w:p>
    <w:p w14:paraId="2694A932" w14:textId="77777777" w:rsidR="0005708F" w:rsidRDefault="0005708F" w:rsidP="0005708F"/>
    <w:p w14:paraId="302BB61C" w14:textId="77777777" w:rsidR="0005708F" w:rsidRDefault="0005708F" w:rsidP="0005708F">
      <w:r>
        <w:t xml:space="preserve">Line 19: Add signals to port description of </w:t>
      </w:r>
      <w:r w:rsidRPr="002811D6">
        <w:t>my_counter_ip_v1_0</w:t>
      </w:r>
    </w:p>
    <w:p w14:paraId="17F62CF0" w14:textId="6FC611DF" w:rsidR="0005708F" w:rsidRDefault="003820F0" w:rsidP="0005708F">
      <w:r>
        <w:rPr>
          <w:noProof/>
        </w:rPr>
        <w:drawing>
          <wp:inline distT="0" distB="0" distL="0" distR="0" wp14:anchorId="1CA89059" wp14:editId="75D29E2B">
            <wp:extent cx="2774462" cy="1143000"/>
            <wp:effectExtent l="0" t="0" r="6985" b="0"/>
            <wp:docPr id="29896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60482" name=""/>
                    <pic:cNvPicPr/>
                  </pic:nvPicPr>
                  <pic:blipFill>
                    <a:blip r:embed="rId27"/>
                    <a:stretch>
                      <a:fillRect/>
                    </a:stretch>
                  </pic:blipFill>
                  <pic:spPr>
                    <a:xfrm>
                      <a:off x="0" y="0"/>
                      <a:ext cx="2779207" cy="1144955"/>
                    </a:xfrm>
                    <a:prstGeom prst="rect">
                      <a:avLst/>
                    </a:prstGeom>
                  </pic:spPr>
                </pic:pic>
              </a:graphicData>
            </a:graphic>
          </wp:inline>
        </w:drawing>
      </w:r>
    </w:p>
    <w:p w14:paraId="5A26A1B7" w14:textId="77777777" w:rsidR="0005708F" w:rsidRDefault="0005708F" w:rsidP="0005708F"/>
    <w:p w14:paraId="1716E1F8" w14:textId="77777777" w:rsidR="0005708F" w:rsidRDefault="0005708F" w:rsidP="0005708F">
      <w:r>
        <w:t>Save all the files and check the sources area of the project manager tab once it is done updating.  The enhancedPwm component should be part of the hierarchy and there should be no syntax errors.</w:t>
      </w:r>
    </w:p>
    <w:p w14:paraId="63E79D91" w14:textId="77777777" w:rsidR="0005708F" w:rsidRDefault="0005708F" w:rsidP="0005708F">
      <w:r>
        <w:rPr>
          <w:noProof/>
        </w:rPr>
        <w:drawing>
          <wp:inline distT="0" distB="0" distL="0" distR="0" wp14:anchorId="0E607C18" wp14:editId="26856E3A">
            <wp:extent cx="2160000" cy="1255615"/>
            <wp:effectExtent l="0" t="0" r="0" b="1905"/>
            <wp:docPr id="100256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1740" name=""/>
                    <pic:cNvPicPr/>
                  </pic:nvPicPr>
                  <pic:blipFill>
                    <a:blip r:embed="rId28"/>
                    <a:stretch>
                      <a:fillRect/>
                    </a:stretch>
                  </pic:blipFill>
                  <pic:spPr>
                    <a:xfrm>
                      <a:off x="0" y="0"/>
                      <a:ext cx="2160000" cy="1255615"/>
                    </a:xfrm>
                    <a:prstGeom prst="rect">
                      <a:avLst/>
                    </a:prstGeom>
                  </pic:spPr>
                </pic:pic>
              </a:graphicData>
            </a:graphic>
          </wp:inline>
        </w:drawing>
      </w:r>
    </w:p>
    <w:p w14:paraId="47949F8A" w14:textId="77777777" w:rsidR="0005708F" w:rsidRDefault="0005708F" w:rsidP="0005708F"/>
    <w:p w14:paraId="7CB7D88F" w14:textId="630A1DEE" w:rsidR="0005708F" w:rsidRDefault="0005708F" w:rsidP="00BD0CE6">
      <w:r>
        <w:t>Now it’s time to finish packaging your IP.  You will go through the packing steps in the Package IP tab.  Each of these is taken in turn below.</w:t>
      </w:r>
      <w:r w:rsidR="00D36274">
        <w:t xml:space="preserve">  If you do not see the Package IP tab, click on</w:t>
      </w:r>
    </w:p>
    <w:p w14:paraId="022DB593" w14:textId="77777777" w:rsidR="00D36274" w:rsidRPr="00BD0CE6" w:rsidRDefault="00D36274" w:rsidP="00C912A9">
      <w:pPr>
        <w:ind w:left="0" w:firstLine="0"/>
      </w:pPr>
    </w:p>
    <w:p w14:paraId="33FBE4A7" w14:textId="77777777" w:rsidR="0005708F" w:rsidRDefault="0005708F" w:rsidP="0005708F">
      <w:pPr>
        <w:rPr>
          <w:b/>
          <w:bCs/>
        </w:rPr>
      </w:pPr>
      <w:r>
        <w:rPr>
          <w:b/>
          <w:bCs/>
        </w:rPr>
        <w:t xml:space="preserve">Identification </w:t>
      </w:r>
      <w:r>
        <w:t>– Leave alone</w:t>
      </w:r>
    </w:p>
    <w:p w14:paraId="03A4BBFC" w14:textId="61CC6E43" w:rsidR="00BD0CE6" w:rsidRPr="00BD0CE6" w:rsidRDefault="0005708F" w:rsidP="00BD0CE6">
      <w:r w:rsidRPr="009D2ACE">
        <w:rPr>
          <w:b/>
          <w:bCs/>
        </w:rPr>
        <w:t>Compatibility</w:t>
      </w:r>
      <w:r>
        <w:t xml:space="preserve"> – Leave along</w:t>
      </w:r>
    </w:p>
    <w:p w14:paraId="7C22A68D" w14:textId="303D3D32" w:rsidR="0005708F" w:rsidRDefault="0005708F" w:rsidP="0005708F">
      <w:r w:rsidRPr="009D2ACE">
        <w:rPr>
          <w:b/>
          <w:bCs/>
        </w:rPr>
        <w:t>File Groups</w:t>
      </w:r>
      <w:r>
        <w:t xml:space="preserve"> – Click on “Merge changes from File Groups Wizard”</w:t>
      </w:r>
      <w:r w:rsidR="00DB6914">
        <w:t xml:space="preserve">  This step saves the state of the project.  You MUST do this before quitting otherwise you will loose all your work.  Ask me how I know :/</w:t>
      </w:r>
    </w:p>
    <w:p w14:paraId="585C5832" w14:textId="77777777" w:rsidR="0005708F" w:rsidRDefault="0005708F" w:rsidP="0005708F">
      <w:r>
        <w:rPr>
          <w:noProof/>
        </w:rPr>
        <w:drawing>
          <wp:inline distT="0" distB="0" distL="0" distR="0" wp14:anchorId="67E261D0" wp14:editId="72CF51FC">
            <wp:extent cx="2880000" cy="1253231"/>
            <wp:effectExtent l="0" t="0" r="0" b="4445"/>
            <wp:docPr id="168349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97941" name=""/>
                    <pic:cNvPicPr/>
                  </pic:nvPicPr>
                  <pic:blipFill>
                    <a:blip r:embed="rId29"/>
                    <a:stretch>
                      <a:fillRect/>
                    </a:stretch>
                  </pic:blipFill>
                  <pic:spPr>
                    <a:xfrm>
                      <a:off x="0" y="0"/>
                      <a:ext cx="2880000" cy="1253231"/>
                    </a:xfrm>
                    <a:prstGeom prst="rect">
                      <a:avLst/>
                    </a:prstGeom>
                  </pic:spPr>
                </pic:pic>
              </a:graphicData>
            </a:graphic>
          </wp:inline>
        </w:drawing>
      </w:r>
    </w:p>
    <w:p w14:paraId="69B0626F" w14:textId="77777777" w:rsidR="0005708F" w:rsidRDefault="0005708F" w:rsidP="0005708F">
      <w:pPr>
        <w:rPr>
          <w:b/>
          <w:bCs/>
        </w:rPr>
      </w:pPr>
    </w:p>
    <w:p w14:paraId="29BCDBC4" w14:textId="77777777" w:rsidR="0005708F" w:rsidRDefault="0005708F" w:rsidP="0005708F">
      <w:r w:rsidRPr="00501668">
        <w:rPr>
          <w:b/>
          <w:bCs/>
        </w:rPr>
        <w:t>Customization Parameters</w:t>
      </w:r>
      <w:r>
        <w:t xml:space="preserve"> – Click on “Merge changes from Customization Parameters Wizard”</w:t>
      </w:r>
    </w:p>
    <w:p w14:paraId="4D47A580" w14:textId="77777777" w:rsidR="0005708F" w:rsidRDefault="0005708F" w:rsidP="0005708F">
      <w:r>
        <w:rPr>
          <w:noProof/>
        </w:rPr>
        <w:drawing>
          <wp:inline distT="0" distB="0" distL="0" distR="0" wp14:anchorId="16892031" wp14:editId="25A4C428">
            <wp:extent cx="2880000" cy="1196308"/>
            <wp:effectExtent l="0" t="0" r="0" b="4445"/>
            <wp:docPr id="27437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1905" name=""/>
                    <pic:cNvPicPr/>
                  </pic:nvPicPr>
                  <pic:blipFill>
                    <a:blip r:embed="rId30"/>
                    <a:stretch>
                      <a:fillRect/>
                    </a:stretch>
                  </pic:blipFill>
                  <pic:spPr>
                    <a:xfrm>
                      <a:off x="0" y="0"/>
                      <a:ext cx="2880000" cy="1196308"/>
                    </a:xfrm>
                    <a:prstGeom prst="rect">
                      <a:avLst/>
                    </a:prstGeom>
                  </pic:spPr>
                </pic:pic>
              </a:graphicData>
            </a:graphic>
          </wp:inline>
        </w:drawing>
      </w:r>
    </w:p>
    <w:p w14:paraId="436E7E4F" w14:textId="5FA9EB9F" w:rsidR="00DB6914" w:rsidRDefault="00DB6914" w:rsidP="00DB6914">
      <w:pPr>
        <w:ind w:left="0" w:firstLine="0"/>
      </w:pPr>
    </w:p>
    <w:p w14:paraId="50A4FB49" w14:textId="77777777" w:rsidR="0005708F" w:rsidRDefault="0005708F" w:rsidP="0005708F"/>
    <w:p w14:paraId="64490CEA" w14:textId="27E61C4B" w:rsidR="0005708F" w:rsidRDefault="0005708F" w:rsidP="0005708F">
      <w:r w:rsidRPr="00501668">
        <w:rPr>
          <w:b/>
          <w:bCs/>
        </w:rPr>
        <w:t>Ports and Interfaces</w:t>
      </w:r>
      <w:r>
        <w:t xml:space="preserve"> – Notice that your enb_ext</w:t>
      </w:r>
      <w:r w:rsidR="000B0F8F">
        <w:t xml:space="preserve">, </w:t>
      </w:r>
      <w:r>
        <w:t>pwmSignal_ext</w:t>
      </w:r>
      <w:r w:rsidR="000B0F8F">
        <w:t xml:space="preserve"> and rollover_ext</w:t>
      </w:r>
      <w:r>
        <w:t xml:space="preserve"> signals have the correct direction and are part of the IP interface.</w:t>
      </w:r>
    </w:p>
    <w:p w14:paraId="61814E57" w14:textId="1EFDA8DC" w:rsidR="0005708F" w:rsidRDefault="000B0F8F" w:rsidP="0005708F">
      <w:r>
        <w:rPr>
          <w:noProof/>
        </w:rPr>
        <w:drawing>
          <wp:inline distT="0" distB="0" distL="0" distR="0" wp14:anchorId="0443D2DF" wp14:editId="25EC58AE">
            <wp:extent cx="2880000" cy="1394788"/>
            <wp:effectExtent l="0" t="0" r="0" b="0"/>
            <wp:docPr id="1558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21" name=""/>
                    <pic:cNvPicPr/>
                  </pic:nvPicPr>
                  <pic:blipFill>
                    <a:blip r:embed="rId31"/>
                    <a:stretch>
                      <a:fillRect/>
                    </a:stretch>
                  </pic:blipFill>
                  <pic:spPr>
                    <a:xfrm>
                      <a:off x="0" y="0"/>
                      <a:ext cx="2880000" cy="1394788"/>
                    </a:xfrm>
                    <a:prstGeom prst="rect">
                      <a:avLst/>
                    </a:prstGeom>
                  </pic:spPr>
                </pic:pic>
              </a:graphicData>
            </a:graphic>
          </wp:inline>
        </w:drawing>
      </w:r>
    </w:p>
    <w:p w14:paraId="38A73792" w14:textId="77777777" w:rsidR="0005708F" w:rsidRDefault="0005708F" w:rsidP="0005708F"/>
    <w:p w14:paraId="020BBF53" w14:textId="77777777" w:rsidR="0005708F" w:rsidRDefault="0005708F" w:rsidP="0005708F">
      <w:r w:rsidRPr="00501668">
        <w:rPr>
          <w:b/>
          <w:bCs/>
        </w:rPr>
        <w:t>Addressing and Memory</w:t>
      </w:r>
      <w:r>
        <w:t xml:space="preserve"> – Leave defaults.</w:t>
      </w:r>
    </w:p>
    <w:p w14:paraId="17B77A1E" w14:textId="77777777" w:rsidR="0005708F" w:rsidRDefault="0005708F" w:rsidP="0005708F">
      <w:r>
        <w:rPr>
          <w:noProof/>
        </w:rPr>
        <w:lastRenderedPageBreak/>
        <w:drawing>
          <wp:inline distT="0" distB="0" distL="0" distR="0" wp14:anchorId="7EB10F4D" wp14:editId="69A5032B">
            <wp:extent cx="2880000" cy="1386462"/>
            <wp:effectExtent l="0" t="0" r="0" b="4445"/>
            <wp:docPr id="32032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20425" name=""/>
                    <pic:cNvPicPr/>
                  </pic:nvPicPr>
                  <pic:blipFill>
                    <a:blip r:embed="rId32"/>
                    <a:stretch>
                      <a:fillRect/>
                    </a:stretch>
                  </pic:blipFill>
                  <pic:spPr>
                    <a:xfrm>
                      <a:off x="0" y="0"/>
                      <a:ext cx="2880000" cy="1386462"/>
                    </a:xfrm>
                    <a:prstGeom prst="rect">
                      <a:avLst/>
                    </a:prstGeom>
                  </pic:spPr>
                </pic:pic>
              </a:graphicData>
            </a:graphic>
          </wp:inline>
        </w:drawing>
      </w:r>
    </w:p>
    <w:p w14:paraId="74D495C2" w14:textId="77777777" w:rsidR="0005708F" w:rsidRDefault="0005708F" w:rsidP="0005708F"/>
    <w:p w14:paraId="092A5856" w14:textId="6FE3F79D" w:rsidR="00794C61" w:rsidRDefault="00794C61">
      <w:pPr>
        <w:spacing w:after="160" w:line="259" w:lineRule="auto"/>
        <w:ind w:left="0" w:firstLine="0"/>
        <w:rPr>
          <w:b/>
          <w:bCs/>
        </w:rPr>
      </w:pPr>
    </w:p>
    <w:p w14:paraId="1A82218D" w14:textId="6254C84E" w:rsidR="0005708F" w:rsidRDefault="0005708F" w:rsidP="0005708F">
      <w:r w:rsidRPr="00501668">
        <w:rPr>
          <w:b/>
          <w:bCs/>
        </w:rPr>
        <w:t>Customizing GUI</w:t>
      </w:r>
      <w:r>
        <w:t xml:space="preserve"> – Leave defaults.</w:t>
      </w:r>
      <w:r w:rsidR="000B0F8F" w:rsidRPr="000B0F8F">
        <w:t xml:space="preserve"> </w:t>
      </w:r>
      <w:r w:rsidR="000B0F8F">
        <w:t>Notice that your enb_ext, pwmSignal_ext and rollover_ext are part of the block diagram.  You will need to connect them in a coming step.</w:t>
      </w:r>
    </w:p>
    <w:p w14:paraId="0D4DCB42" w14:textId="0BF14385" w:rsidR="0005708F" w:rsidRDefault="000B0F8F" w:rsidP="0005708F">
      <w:r>
        <w:rPr>
          <w:noProof/>
        </w:rPr>
        <w:drawing>
          <wp:inline distT="0" distB="0" distL="0" distR="0" wp14:anchorId="41B7F75E" wp14:editId="5B0F194B">
            <wp:extent cx="5946140" cy="2876550"/>
            <wp:effectExtent l="0" t="0" r="0" b="0"/>
            <wp:docPr id="160817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75518" name=""/>
                    <pic:cNvPicPr/>
                  </pic:nvPicPr>
                  <pic:blipFill>
                    <a:blip r:embed="rId33"/>
                    <a:stretch>
                      <a:fillRect/>
                    </a:stretch>
                  </pic:blipFill>
                  <pic:spPr>
                    <a:xfrm>
                      <a:off x="0" y="0"/>
                      <a:ext cx="5946140" cy="2876550"/>
                    </a:xfrm>
                    <a:prstGeom prst="rect">
                      <a:avLst/>
                    </a:prstGeom>
                  </pic:spPr>
                </pic:pic>
              </a:graphicData>
            </a:graphic>
          </wp:inline>
        </w:drawing>
      </w:r>
    </w:p>
    <w:p w14:paraId="7C7B5CD1" w14:textId="77777777" w:rsidR="0005708F" w:rsidRDefault="0005708F" w:rsidP="0005708F"/>
    <w:p w14:paraId="43FD1D99" w14:textId="757ED257" w:rsidR="00C912A9" w:rsidRDefault="00C912A9" w:rsidP="00794C61">
      <w:pPr>
        <w:ind w:left="0" w:firstLine="0"/>
      </w:pPr>
      <w:r>
        <w:t>Before completing the final step of the IP process, it is much easier if you clear up any syntax errors that you may have created.  To do this, I like to run a simulation with the intention of weeding out errors, not to actually perform a simulation.  The error will most likely be contained in a file in the source project that you created to generate this IP.  In my case, this was:</w:t>
      </w:r>
    </w:p>
    <w:p w14:paraId="58C812F1" w14:textId="0EC2D159" w:rsidR="00C912A9" w:rsidRPr="00C912A9" w:rsidRDefault="00C912A9" w:rsidP="00794C61">
      <w:pPr>
        <w:ind w:left="0" w:firstLine="0"/>
        <w:rPr>
          <w:sz w:val="14"/>
          <w:szCs w:val="14"/>
        </w:rPr>
      </w:pPr>
      <w:r w:rsidRPr="00C912A9">
        <w:rPr>
          <w:sz w:val="14"/>
          <w:szCs w:val="14"/>
        </w:rPr>
        <w:t>lab04_oscopeHardware\lab04_oscopeHardware.tmp\acquirewithhdmi_v1_0_project\acquireWithHDMI_v1_0_project.sim\sim_1\behav\xsim</w:t>
      </w:r>
    </w:p>
    <w:p w14:paraId="19C380F7" w14:textId="29B02778" w:rsidR="00923980" w:rsidRDefault="00923980" w:rsidP="00794C61">
      <w:pPr>
        <w:ind w:left="0" w:firstLine="0"/>
      </w:pPr>
      <w:r>
        <w:t xml:space="preserve">After weeding out the easy errors from the simulation.  You might as well try to Generate Bitstream to weed out all elaboration errors from vector size mis-matches.  </w:t>
      </w:r>
    </w:p>
    <w:p w14:paraId="64E0C973" w14:textId="3AEAE0A9" w:rsidR="00923980" w:rsidRDefault="00923980" w:rsidP="00794C61">
      <w:pPr>
        <w:ind w:left="0" w:firstLine="0"/>
      </w:pPr>
      <w:r>
        <w:t>When you get all the errors corrected, you should be safe to complete the process to generate your IP.</w:t>
      </w:r>
    </w:p>
    <w:p w14:paraId="036C3ABD" w14:textId="77777777" w:rsidR="0005708F" w:rsidRDefault="0005708F" w:rsidP="0005708F">
      <w:r w:rsidRPr="006C29B2">
        <w:rPr>
          <w:b/>
          <w:bCs/>
        </w:rPr>
        <w:t>Review and Package</w:t>
      </w:r>
      <w:r>
        <w:t xml:space="preserve"> – Re-Package IP</w:t>
      </w:r>
    </w:p>
    <w:p w14:paraId="6A160CF8" w14:textId="77777777" w:rsidR="0005708F" w:rsidRDefault="0005708F" w:rsidP="0005708F">
      <w:r>
        <w:rPr>
          <w:noProof/>
        </w:rPr>
        <w:lastRenderedPageBreak/>
        <w:drawing>
          <wp:inline distT="0" distB="0" distL="0" distR="0" wp14:anchorId="0A67CFBF" wp14:editId="4B9978E6">
            <wp:extent cx="2880000" cy="1209846"/>
            <wp:effectExtent l="0" t="0" r="0" b="9525"/>
            <wp:docPr id="72659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95149" name=""/>
                    <pic:cNvPicPr/>
                  </pic:nvPicPr>
                  <pic:blipFill>
                    <a:blip r:embed="rId34"/>
                    <a:stretch>
                      <a:fillRect/>
                    </a:stretch>
                  </pic:blipFill>
                  <pic:spPr>
                    <a:xfrm>
                      <a:off x="0" y="0"/>
                      <a:ext cx="2880000" cy="1209846"/>
                    </a:xfrm>
                    <a:prstGeom prst="rect">
                      <a:avLst/>
                    </a:prstGeom>
                  </pic:spPr>
                </pic:pic>
              </a:graphicData>
            </a:graphic>
          </wp:inline>
        </w:drawing>
      </w:r>
    </w:p>
    <w:p w14:paraId="6AFC7BA7" w14:textId="77777777" w:rsidR="0005708F" w:rsidRDefault="0005708F" w:rsidP="0005708F"/>
    <w:p w14:paraId="7320B5A5" w14:textId="77777777" w:rsidR="0005708F" w:rsidRDefault="0005708F" w:rsidP="0005708F">
      <w:r>
        <w:t>Click the Re-Package IP button and agree to close the project.  You can close this project when it’s done.</w:t>
      </w:r>
    </w:p>
    <w:p w14:paraId="48E55E12" w14:textId="19D0DC9D" w:rsidR="00137D4E" w:rsidRDefault="00137D4E">
      <w:pPr>
        <w:spacing w:after="160" w:line="259" w:lineRule="auto"/>
        <w:ind w:left="0" w:firstLine="0"/>
      </w:pPr>
    </w:p>
    <w:p w14:paraId="4EE07B74" w14:textId="1FE30312" w:rsidR="0005708F" w:rsidRDefault="00137D4E" w:rsidP="0005708F">
      <w:r>
        <w:t>One final step that will solve a lot of problems later needs to be done.  Use the windows explorer to navigate to your ip_repo folder.  From this folder navigate to:</w:t>
      </w:r>
    </w:p>
    <w:p w14:paraId="1AB357CE" w14:textId="56266218" w:rsidR="00137D4E" w:rsidRPr="00137D4E" w:rsidRDefault="00137D4E" w:rsidP="0005708F">
      <w:pPr>
        <w:rPr>
          <w:rFonts w:ascii="Courier New" w:hAnsi="Courier New" w:cs="Courier New"/>
          <w:sz w:val="16"/>
          <w:szCs w:val="16"/>
        </w:rPr>
      </w:pPr>
      <w:r>
        <w:rPr>
          <w:rFonts w:ascii="Courier New" w:hAnsi="Courier New" w:cs="Courier New"/>
          <w:sz w:val="16"/>
          <w:szCs w:val="16"/>
        </w:rPr>
        <w:t>...</w:t>
      </w:r>
      <w:r w:rsidRPr="00137D4E">
        <w:rPr>
          <w:rFonts w:ascii="Courier New" w:hAnsi="Courier New" w:cs="Courier New"/>
          <w:sz w:val="16"/>
          <w:szCs w:val="16"/>
        </w:rPr>
        <w:t>\enhancedPwm_1_0\drivers\enhancedPwm_v1_0\src</w:t>
      </w:r>
    </w:p>
    <w:p w14:paraId="27542E7C" w14:textId="6FF45952" w:rsidR="00137D4E" w:rsidRDefault="00137D4E" w:rsidP="0005708F">
      <w:r>
        <w:t>In this directory you should find the following files:</w:t>
      </w:r>
    </w:p>
    <w:p w14:paraId="633DEDD7" w14:textId="244FE3B9" w:rsidR="00137D4E" w:rsidRDefault="00137D4E" w:rsidP="0005708F">
      <w:r>
        <w:rPr>
          <w:noProof/>
        </w:rPr>
        <w:drawing>
          <wp:inline distT="0" distB="0" distL="0" distR="0" wp14:anchorId="27DFEA94" wp14:editId="751D4737">
            <wp:extent cx="2880000" cy="1010953"/>
            <wp:effectExtent l="0" t="0" r="0" b="0"/>
            <wp:docPr id="242690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0295" name=""/>
                    <pic:cNvPicPr/>
                  </pic:nvPicPr>
                  <pic:blipFill>
                    <a:blip r:embed="rId35"/>
                    <a:stretch>
                      <a:fillRect/>
                    </a:stretch>
                  </pic:blipFill>
                  <pic:spPr>
                    <a:xfrm>
                      <a:off x="0" y="0"/>
                      <a:ext cx="2880000" cy="1010953"/>
                    </a:xfrm>
                    <a:prstGeom prst="rect">
                      <a:avLst/>
                    </a:prstGeom>
                  </pic:spPr>
                </pic:pic>
              </a:graphicData>
            </a:graphic>
          </wp:inline>
        </w:drawing>
      </w:r>
    </w:p>
    <w:p w14:paraId="1860541C" w14:textId="77777777" w:rsidR="00137D4E" w:rsidRDefault="00137D4E" w:rsidP="0005708F"/>
    <w:p w14:paraId="0688C046" w14:textId="0A0247E7" w:rsidR="00137D4E" w:rsidRDefault="00137D4E" w:rsidP="00137D4E">
      <w:r>
        <w:t>Double click on Makefile</w:t>
      </w:r>
      <w:r w:rsidR="00476286">
        <w:t xml:space="preserve"> and open it in Notepad</w:t>
      </w:r>
      <w:r>
        <w:t xml:space="preserve">.  Replace the contents at the end of </w:t>
      </w:r>
      <w:r w:rsidR="00476286">
        <w:t>Makefile</w:t>
      </w:r>
      <w:r>
        <w:t xml:space="preserve"> with the text shown in the Modify column below.  Save and exit.</w:t>
      </w:r>
    </w:p>
    <w:tbl>
      <w:tblPr>
        <w:tblStyle w:val="TableGrid"/>
        <w:tblW w:w="0" w:type="auto"/>
        <w:tblInd w:w="10" w:type="dxa"/>
        <w:tblLook w:val="04A0" w:firstRow="1" w:lastRow="0" w:firstColumn="1" w:lastColumn="0" w:noHBand="0" w:noVBand="1"/>
      </w:tblPr>
      <w:tblGrid>
        <w:gridCol w:w="3387"/>
        <w:gridCol w:w="5957"/>
      </w:tblGrid>
      <w:tr w:rsidR="00137D4E" w14:paraId="7AE9E763" w14:textId="77777777" w:rsidTr="00137D4E">
        <w:tc>
          <w:tcPr>
            <w:tcW w:w="3387" w:type="dxa"/>
          </w:tcPr>
          <w:p w14:paraId="55A96DF4" w14:textId="2EB3B219" w:rsidR="00137D4E" w:rsidRDefault="00137D4E" w:rsidP="0005708F">
            <w:pPr>
              <w:ind w:left="0" w:firstLine="0"/>
            </w:pPr>
            <w:r>
              <w:t>Original</w:t>
            </w:r>
          </w:p>
        </w:tc>
        <w:tc>
          <w:tcPr>
            <w:tcW w:w="5957" w:type="dxa"/>
          </w:tcPr>
          <w:p w14:paraId="5FEBFA30" w14:textId="6FFB50F4" w:rsidR="00137D4E" w:rsidRDefault="00137D4E" w:rsidP="0005708F">
            <w:pPr>
              <w:ind w:left="0" w:firstLine="0"/>
            </w:pPr>
            <w:r>
              <w:t>Modify</w:t>
            </w:r>
          </w:p>
        </w:tc>
      </w:tr>
      <w:tr w:rsidR="00137D4E" w14:paraId="6464314E" w14:textId="77777777" w:rsidTr="00137D4E">
        <w:tc>
          <w:tcPr>
            <w:tcW w:w="3387" w:type="dxa"/>
          </w:tcPr>
          <w:p w14:paraId="7A5ECD01" w14:textId="3750A912" w:rsidR="00137D4E" w:rsidRPr="00137D4E" w:rsidRDefault="00137D4E" w:rsidP="0005708F">
            <w:pPr>
              <w:ind w:left="0" w:firstLine="0"/>
              <w:rPr>
                <w:sz w:val="12"/>
                <w:szCs w:val="12"/>
              </w:rPr>
            </w:pPr>
            <w:r w:rsidRPr="00137D4E">
              <w:rPr>
                <w:rFonts w:ascii="Courier" w:hAnsi="Courier"/>
                <w:color w:val="333333"/>
                <w:sz w:val="12"/>
                <w:szCs w:val="12"/>
                <w:shd w:val="clear" w:color="auto" w:fill="FFFFFF"/>
              </w:rPr>
              <w:t>INCLUDEFILES=*.h</w:t>
            </w:r>
            <w:r w:rsidRPr="00137D4E">
              <w:rPr>
                <w:rFonts w:ascii="Courier" w:hAnsi="Courier"/>
                <w:color w:val="333333"/>
                <w:sz w:val="12"/>
                <w:szCs w:val="12"/>
              </w:rPr>
              <w:br/>
            </w:r>
            <w:r w:rsidRPr="00137D4E">
              <w:rPr>
                <w:rFonts w:ascii="Courier" w:hAnsi="Courier"/>
                <w:color w:val="333333"/>
                <w:sz w:val="12"/>
                <w:szCs w:val="12"/>
                <w:shd w:val="clear" w:color="auto" w:fill="FFFFFF"/>
              </w:rPr>
              <w:t>LIBSOURCES=*.c</w:t>
            </w:r>
            <w:r w:rsidRPr="00137D4E">
              <w:rPr>
                <w:rFonts w:ascii="Courier" w:hAnsi="Courier"/>
                <w:color w:val="333333"/>
                <w:sz w:val="12"/>
                <w:szCs w:val="12"/>
              </w:rPr>
              <w:br/>
            </w:r>
            <w:r w:rsidRPr="00137D4E">
              <w:rPr>
                <w:rFonts w:ascii="Courier" w:hAnsi="Courier"/>
                <w:color w:val="333333"/>
                <w:sz w:val="12"/>
                <w:szCs w:val="12"/>
                <w:shd w:val="clear" w:color="auto" w:fill="FFFFFF"/>
              </w:rPr>
              <w:t>OUTS = *.o</w:t>
            </w:r>
            <w:r w:rsidRPr="00137D4E">
              <w:rPr>
                <w:rFonts w:ascii="Courier" w:hAnsi="Courier"/>
                <w:color w:val="333333"/>
                <w:sz w:val="12"/>
                <w:szCs w:val="12"/>
              </w:rPr>
              <w:br/>
            </w:r>
            <w:r w:rsidRPr="00137D4E">
              <w:rPr>
                <w:rFonts w:ascii="Courier" w:hAnsi="Courier"/>
                <w:color w:val="333333"/>
                <w:sz w:val="12"/>
                <w:szCs w:val="12"/>
              </w:rPr>
              <w:br/>
            </w:r>
            <w:r w:rsidRPr="00137D4E">
              <w:rPr>
                <w:rFonts w:ascii="Courier" w:hAnsi="Courier"/>
                <w:color w:val="333333"/>
                <w:sz w:val="12"/>
                <w:szCs w:val="12"/>
                <w:shd w:val="clear" w:color="auto" w:fill="FFFFFF"/>
              </w:rPr>
              <w:t>libs:</w:t>
            </w:r>
            <w:r w:rsidRPr="00137D4E">
              <w:rPr>
                <w:rFonts w:ascii="Courier" w:hAnsi="Courier"/>
                <w:color w:val="333333"/>
                <w:sz w:val="12"/>
                <w:szCs w:val="12"/>
              </w:rPr>
              <w:br/>
            </w:r>
            <w:r w:rsidRPr="00137D4E">
              <w:rPr>
                <w:rFonts w:ascii="Courier" w:hAnsi="Courier"/>
                <w:color w:val="333333"/>
                <w:sz w:val="12"/>
                <w:szCs w:val="12"/>
                <w:shd w:val="clear" w:color="auto" w:fill="FFFFFF"/>
              </w:rPr>
              <w:t>echo "Compiling myip"</w:t>
            </w:r>
            <w:r w:rsidRPr="00137D4E">
              <w:rPr>
                <w:rFonts w:ascii="Courier" w:hAnsi="Courier"/>
                <w:color w:val="333333"/>
                <w:sz w:val="12"/>
                <w:szCs w:val="12"/>
              </w:rPr>
              <w:br/>
            </w:r>
            <w:r w:rsidRPr="00137D4E">
              <w:rPr>
                <w:rFonts w:ascii="Courier" w:hAnsi="Courier"/>
                <w:color w:val="333333"/>
                <w:sz w:val="12"/>
                <w:szCs w:val="12"/>
                <w:shd w:val="clear" w:color="auto" w:fill="FFFFFF"/>
              </w:rPr>
              <w:t>$(COMPILER) $(COMPILER_FLAGS) $(EXTRA_COMPILER_FLAGS) $(INCLUDES) $(LIBSOURCES)</w:t>
            </w:r>
            <w:r w:rsidRPr="00137D4E">
              <w:rPr>
                <w:rFonts w:ascii="Courier" w:hAnsi="Courier"/>
                <w:color w:val="333333"/>
                <w:sz w:val="12"/>
                <w:szCs w:val="12"/>
              </w:rPr>
              <w:br/>
            </w:r>
            <w:r w:rsidRPr="00137D4E">
              <w:rPr>
                <w:rFonts w:ascii="Courier" w:hAnsi="Courier"/>
                <w:color w:val="333333"/>
                <w:sz w:val="12"/>
                <w:szCs w:val="12"/>
                <w:shd w:val="clear" w:color="auto" w:fill="FFFFFF"/>
              </w:rPr>
              <w:t>$(ARCHIVER) -r ${RELEASEDIR}/${LIB} $(OUTS)</w:t>
            </w:r>
            <w:r w:rsidRPr="00137D4E">
              <w:rPr>
                <w:rFonts w:ascii="Courier" w:hAnsi="Courier"/>
                <w:color w:val="333333"/>
                <w:sz w:val="12"/>
                <w:szCs w:val="12"/>
              </w:rPr>
              <w:br/>
            </w:r>
            <w:r w:rsidRPr="00137D4E">
              <w:rPr>
                <w:rFonts w:ascii="Courier" w:hAnsi="Courier"/>
                <w:color w:val="333333"/>
                <w:sz w:val="12"/>
                <w:szCs w:val="12"/>
                <w:shd w:val="clear" w:color="auto" w:fill="FFFFFF"/>
              </w:rPr>
              <w:t>make clean</w:t>
            </w:r>
            <w:r w:rsidRPr="00137D4E">
              <w:rPr>
                <w:rFonts w:ascii="Courier" w:hAnsi="Courier"/>
                <w:color w:val="333333"/>
                <w:sz w:val="12"/>
                <w:szCs w:val="12"/>
              </w:rPr>
              <w:br/>
            </w:r>
            <w:r w:rsidRPr="00137D4E">
              <w:rPr>
                <w:rFonts w:ascii="Courier" w:hAnsi="Courier"/>
                <w:color w:val="333333"/>
                <w:sz w:val="12"/>
                <w:szCs w:val="12"/>
              </w:rPr>
              <w:br/>
            </w:r>
            <w:r w:rsidRPr="00137D4E">
              <w:rPr>
                <w:rFonts w:ascii="Courier" w:hAnsi="Courier"/>
                <w:color w:val="333333"/>
                <w:sz w:val="12"/>
                <w:szCs w:val="12"/>
                <w:shd w:val="clear" w:color="auto" w:fill="FFFFFF"/>
              </w:rPr>
              <w:t>include:</w:t>
            </w:r>
            <w:r w:rsidRPr="00137D4E">
              <w:rPr>
                <w:rFonts w:ascii="Courier" w:hAnsi="Courier"/>
                <w:color w:val="333333"/>
                <w:sz w:val="12"/>
                <w:szCs w:val="12"/>
              </w:rPr>
              <w:br/>
            </w:r>
            <w:r w:rsidRPr="00137D4E">
              <w:rPr>
                <w:rFonts w:ascii="Courier" w:hAnsi="Courier"/>
                <w:color w:val="333333"/>
                <w:sz w:val="12"/>
                <w:szCs w:val="12"/>
                <w:shd w:val="clear" w:color="auto" w:fill="FFFFFF"/>
              </w:rPr>
              <w:t>${CP} $(INCLUDEFILES) $(INCLUDEDIR)</w:t>
            </w:r>
            <w:r w:rsidRPr="00137D4E">
              <w:rPr>
                <w:rFonts w:ascii="Courier" w:hAnsi="Courier"/>
                <w:color w:val="333333"/>
                <w:sz w:val="12"/>
                <w:szCs w:val="12"/>
              </w:rPr>
              <w:br/>
            </w:r>
            <w:r w:rsidRPr="00137D4E">
              <w:rPr>
                <w:rFonts w:ascii="Courier" w:hAnsi="Courier"/>
                <w:color w:val="333333"/>
                <w:sz w:val="12"/>
                <w:szCs w:val="12"/>
              </w:rPr>
              <w:br/>
            </w:r>
            <w:r w:rsidRPr="00137D4E">
              <w:rPr>
                <w:rFonts w:ascii="Courier" w:hAnsi="Courier"/>
                <w:color w:val="333333"/>
                <w:sz w:val="12"/>
                <w:szCs w:val="12"/>
                <w:shd w:val="clear" w:color="auto" w:fill="FFFFFF"/>
              </w:rPr>
              <w:t>clean:</w:t>
            </w:r>
            <w:r w:rsidRPr="00137D4E">
              <w:rPr>
                <w:rFonts w:ascii="Courier" w:hAnsi="Courier"/>
                <w:color w:val="333333"/>
                <w:sz w:val="12"/>
                <w:szCs w:val="12"/>
              </w:rPr>
              <w:br/>
            </w:r>
            <w:r w:rsidRPr="00137D4E">
              <w:rPr>
                <w:rFonts w:ascii="Courier" w:hAnsi="Courier"/>
                <w:color w:val="333333"/>
                <w:sz w:val="12"/>
                <w:szCs w:val="12"/>
                <w:shd w:val="clear" w:color="auto" w:fill="FFFFFF"/>
              </w:rPr>
              <w:t>rm -rf ${OUTS}</w:t>
            </w:r>
          </w:p>
        </w:tc>
        <w:tc>
          <w:tcPr>
            <w:tcW w:w="5957" w:type="dxa"/>
          </w:tcPr>
          <w:p w14:paraId="32DD1DBF" w14:textId="77777777" w:rsidR="000733E6" w:rsidRDefault="000733E6" w:rsidP="000733E6">
            <w:pPr>
              <w:spacing w:after="0" w:line="240" w:lineRule="auto"/>
              <w:ind w:left="0" w:firstLine="0"/>
              <w:rPr>
                <w:rFonts w:ascii="Courier" w:hAnsi="Courier"/>
                <w:color w:val="auto"/>
                <w:sz w:val="12"/>
                <w:szCs w:val="12"/>
              </w:rPr>
            </w:pPr>
            <w:r w:rsidRPr="000733E6">
              <w:rPr>
                <w:rFonts w:ascii="Courier" w:hAnsi="Courier"/>
                <w:color w:val="auto"/>
                <w:sz w:val="12"/>
                <w:szCs w:val="12"/>
              </w:rPr>
              <w:t>INCLUDEFILES=$(wildcard *.h)</w:t>
            </w:r>
          </w:p>
          <w:p w14:paraId="0E2E8DE4" w14:textId="71E68083" w:rsidR="000733E6" w:rsidRPr="000733E6" w:rsidRDefault="000733E6" w:rsidP="000733E6">
            <w:pPr>
              <w:spacing w:after="0" w:line="240" w:lineRule="auto"/>
              <w:ind w:left="0" w:firstLine="0"/>
              <w:rPr>
                <w:rFonts w:ascii="Courier" w:hAnsi="Courier"/>
                <w:color w:val="auto"/>
                <w:sz w:val="12"/>
                <w:szCs w:val="12"/>
              </w:rPr>
            </w:pPr>
            <w:r w:rsidRPr="000733E6">
              <w:rPr>
                <w:rFonts w:ascii="Courier" w:hAnsi="Courier"/>
                <w:color w:val="auto"/>
                <w:sz w:val="12"/>
                <w:szCs w:val="12"/>
              </w:rPr>
              <w:t>LIBSOURCES=$(wildcard *.c)</w:t>
            </w:r>
          </w:p>
          <w:p w14:paraId="46108FD4" w14:textId="77777777" w:rsidR="000733E6" w:rsidRDefault="000733E6" w:rsidP="000733E6">
            <w:pPr>
              <w:spacing w:after="0" w:line="240" w:lineRule="auto"/>
              <w:ind w:left="0" w:firstLine="0"/>
              <w:rPr>
                <w:rFonts w:ascii="Courier" w:hAnsi="Courier"/>
                <w:color w:val="auto"/>
                <w:sz w:val="12"/>
                <w:szCs w:val="12"/>
              </w:rPr>
            </w:pPr>
            <w:r w:rsidRPr="000733E6">
              <w:rPr>
                <w:rFonts w:ascii="Courier" w:hAnsi="Courier"/>
                <w:color w:val="auto"/>
                <w:sz w:val="12"/>
                <w:szCs w:val="12"/>
              </w:rPr>
              <w:t>OUTS = $(wildcard *.o)</w:t>
            </w:r>
          </w:p>
          <w:p w14:paraId="21EB8BF0" w14:textId="4F4285B7" w:rsidR="00137D4E" w:rsidRPr="00137D4E" w:rsidRDefault="00137D4E" w:rsidP="000733E6">
            <w:pPr>
              <w:spacing w:after="0" w:line="240" w:lineRule="auto"/>
              <w:ind w:left="0" w:firstLine="0"/>
              <w:rPr>
                <w:color w:val="auto"/>
                <w:sz w:val="12"/>
                <w:szCs w:val="12"/>
              </w:rPr>
            </w:pPr>
            <w:r w:rsidRPr="00137D4E">
              <w:rPr>
                <w:rFonts w:ascii="Courier" w:hAnsi="Courier"/>
                <w:color w:val="auto"/>
                <w:sz w:val="12"/>
                <w:szCs w:val="12"/>
              </w:rPr>
              <w:br/>
            </w:r>
            <w:r w:rsidRPr="00137D4E">
              <w:rPr>
                <w:rStyle w:val="Strong"/>
                <w:rFonts w:ascii="Courier" w:hAnsi="Courier"/>
                <w:b w:val="0"/>
                <w:bCs w:val="0"/>
                <w:color w:val="auto"/>
                <w:sz w:val="12"/>
                <w:szCs w:val="12"/>
                <w:shd w:val="clear" w:color="auto" w:fill="FFFFFF"/>
              </w:rPr>
              <w:t>OBJECTS = $(addsuffix .o, $(basename $(wildcard *.c)))</w:t>
            </w:r>
            <w:r w:rsidRPr="00137D4E">
              <w:rPr>
                <w:rFonts w:ascii="Courier" w:hAnsi="Courier"/>
                <w:b/>
                <w:bCs/>
                <w:color w:val="auto"/>
                <w:sz w:val="12"/>
                <w:szCs w:val="12"/>
              </w:rPr>
              <w:br/>
            </w:r>
            <w:r w:rsidRPr="00137D4E">
              <w:rPr>
                <w:rFonts w:ascii="Courier" w:hAnsi="Courier"/>
                <w:color w:val="auto"/>
                <w:sz w:val="12"/>
                <w:szCs w:val="12"/>
                <w:shd w:val="clear" w:color="auto" w:fill="FFFFFF"/>
              </w:rPr>
              <w:t>ASSEMBLY_OBJECTS = $(addsuffix .o, $(basename $(wildcard *.S)))</w:t>
            </w:r>
            <w:r w:rsidRPr="00137D4E">
              <w:rPr>
                <w:rFonts w:ascii="Courier" w:hAnsi="Courier"/>
                <w:color w:val="auto"/>
                <w:sz w:val="12"/>
                <w:szCs w:val="12"/>
              </w:rPr>
              <w:br/>
            </w:r>
            <w:r w:rsidRPr="00137D4E">
              <w:rPr>
                <w:rFonts w:ascii="Courier" w:hAnsi="Courier"/>
                <w:color w:val="auto"/>
                <w:sz w:val="12"/>
                <w:szCs w:val="12"/>
              </w:rPr>
              <w:br/>
            </w:r>
            <w:r w:rsidRPr="00137D4E">
              <w:rPr>
                <w:rFonts w:ascii="Courier" w:hAnsi="Courier"/>
                <w:color w:val="auto"/>
                <w:sz w:val="12"/>
                <w:szCs w:val="12"/>
                <w:shd w:val="clear" w:color="auto" w:fill="FFFFFF"/>
              </w:rPr>
              <w:t>libs:</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echo "Compiling myip"</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$(COMPILER) $(COMPILER_FLAGS) $(EXTRA_COMPILER_FLAGS) $(INCLUDES) $(LIBSOURCES)</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$(ARCHIVER) -r ${RELEASEDIR}/${LIB} </w:t>
            </w:r>
            <w:r w:rsidRPr="00137D4E">
              <w:rPr>
                <w:rStyle w:val="Strong"/>
                <w:rFonts w:ascii="Courier" w:hAnsi="Courier"/>
                <w:b w:val="0"/>
                <w:bCs w:val="0"/>
                <w:color w:val="auto"/>
                <w:sz w:val="12"/>
                <w:szCs w:val="12"/>
                <w:shd w:val="clear" w:color="auto" w:fill="FFFFFF"/>
              </w:rPr>
              <w:t>${OBJECTS} ${ASSEMBLY_OBJECTS}</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make clean</w:t>
            </w:r>
            <w:r w:rsidRPr="00137D4E">
              <w:rPr>
                <w:rFonts w:ascii="Courier" w:hAnsi="Courier"/>
                <w:color w:val="auto"/>
                <w:sz w:val="12"/>
                <w:szCs w:val="12"/>
              </w:rPr>
              <w:br/>
            </w:r>
            <w:r w:rsidRPr="00137D4E">
              <w:rPr>
                <w:rFonts w:ascii="Courier" w:hAnsi="Courier"/>
                <w:color w:val="auto"/>
                <w:sz w:val="12"/>
                <w:szCs w:val="12"/>
              </w:rPr>
              <w:br/>
            </w:r>
            <w:r w:rsidRPr="00137D4E">
              <w:rPr>
                <w:rFonts w:ascii="Courier" w:hAnsi="Courier"/>
                <w:color w:val="auto"/>
                <w:sz w:val="12"/>
                <w:szCs w:val="12"/>
                <w:shd w:val="clear" w:color="auto" w:fill="FFFFFF"/>
              </w:rPr>
              <w:t>include:</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${CP} $(INCLUDEFILES) $(INCLUDEDIR)</w:t>
            </w:r>
            <w:r w:rsidRPr="00137D4E">
              <w:rPr>
                <w:rFonts w:ascii="Courier" w:hAnsi="Courier"/>
                <w:color w:val="auto"/>
                <w:sz w:val="12"/>
                <w:szCs w:val="12"/>
              </w:rPr>
              <w:br/>
            </w:r>
            <w:r w:rsidRPr="00137D4E">
              <w:rPr>
                <w:rFonts w:ascii="Courier" w:hAnsi="Courier"/>
                <w:color w:val="auto"/>
                <w:sz w:val="12"/>
                <w:szCs w:val="12"/>
              </w:rPr>
              <w:br/>
            </w:r>
            <w:r w:rsidRPr="00137D4E">
              <w:rPr>
                <w:rFonts w:ascii="Courier" w:hAnsi="Courier"/>
                <w:color w:val="auto"/>
                <w:sz w:val="12"/>
                <w:szCs w:val="12"/>
                <w:shd w:val="clear" w:color="auto" w:fill="FFFFFF"/>
              </w:rPr>
              <w:t>clean:</w:t>
            </w:r>
            <w:r w:rsidRPr="00137D4E">
              <w:rPr>
                <w:rFonts w:ascii="Courier" w:hAnsi="Courier"/>
                <w:color w:val="auto"/>
                <w:sz w:val="12"/>
                <w:szCs w:val="12"/>
              </w:rPr>
              <w:br/>
            </w:r>
            <w:r w:rsidR="00540C4A">
              <w:tab/>
            </w:r>
            <w:r w:rsidRPr="00137D4E">
              <w:rPr>
                <w:rFonts w:ascii="Courier" w:hAnsi="Courier"/>
                <w:color w:val="auto"/>
                <w:sz w:val="12"/>
                <w:szCs w:val="12"/>
                <w:shd w:val="clear" w:color="auto" w:fill="FFFFFF"/>
              </w:rPr>
              <w:t>rm -rf </w:t>
            </w:r>
            <w:r w:rsidRPr="00137D4E">
              <w:rPr>
                <w:rStyle w:val="Strong"/>
                <w:rFonts w:ascii="Courier" w:hAnsi="Courier"/>
                <w:b w:val="0"/>
                <w:bCs w:val="0"/>
                <w:color w:val="auto"/>
                <w:sz w:val="12"/>
                <w:szCs w:val="12"/>
                <w:shd w:val="clear" w:color="auto" w:fill="FFFFFF"/>
              </w:rPr>
              <w:t>${OBJECTS} ${ASSEMBLY_OBJECTS}</w:t>
            </w:r>
          </w:p>
        </w:tc>
      </w:tr>
    </w:tbl>
    <w:p w14:paraId="64E5E84F" w14:textId="77777777" w:rsidR="00540C4A" w:rsidRDefault="00540C4A" w:rsidP="0005708F"/>
    <w:p w14:paraId="2256BE5E" w14:textId="4013F7B0" w:rsidR="0005708F" w:rsidRDefault="00540C4A" w:rsidP="00E44FF3">
      <w:r>
        <w:t>It is very important that you have tabs on the statements following “libs:”, “include:”, and “clean:”.</w:t>
      </w:r>
      <w:r w:rsidR="00E44FF3">
        <w:t xml:space="preserve"> </w:t>
      </w:r>
      <w:r w:rsidR="00364A21">
        <w:t xml:space="preserve">Ask me why :/ </w:t>
      </w:r>
      <w:r w:rsidR="0005708F">
        <w:t>You are now done creating your custom IP.  It’s time to integrate this IP with a Zynq processor</w:t>
      </w:r>
      <w:r w:rsidR="00CE48C6">
        <w:t>.</w:t>
      </w:r>
    </w:p>
    <w:p w14:paraId="454CC933" w14:textId="65589FC7" w:rsidR="007B3D8A" w:rsidRPr="0005708F" w:rsidRDefault="007B3D8A" w:rsidP="0005708F"/>
    <w:sectPr w:rsidR="007B3D8A" w:rsidRPr="0005708F">
      <w:headerReference w:type="even" r:id="rId36"/>
      <w:headerReference w:type="default" r:id="rId37"/>
      <w:footerReference w:type="even" r:id="rId38"/>
      <w:footerReference w:type="default" r:id="rId39"/>
      <w:headerReference w:type="first" r:id="rId40"/>
      <w:footerReference w:type="first" r:id="rId41"/>
      <w:pgSz w:w="12240" w:h="15840"/>
      <w:pgMar w:top="1509" w:right="1436" w:bottom="1480" w:left="1440" w:header="720" w:footer="7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65F95" w14:textId="77777777" w:rsidR="00634539" w:rsidRDefault="00634539">
      <w:pPr>
        <w:spacing w:after="0" w:line="240" w:lineRule="auto"/>
      </w:pPr>
      <w:r>
        <w:separator/>
      </w:r>
    </w:p>
  </w:endnote>
  <w:endnote w:type="continuationSeparator" w:id="0">
    <w:p w14:paraId="0D6BDE60" w14:textId="77777777" w:rsidR="00634539" w:rsidRDefault="0063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D370" w14:textId="77777777" w:rsidR="00560C28" w:rsidRDefault="00560C2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A702230" w14:textId="77777777" w:rsidR="00560C28" w:rsidRDefault="00560C28">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CA46" w14:textId="66D1D81D" w:rsidR="00560C28" w:rsidRPr="00903CCC" w:rsidRDefault="00560C28">
    <w:pPr>
      <w:spacing w:after="0" w:line="259" w:lineRule="auto"/>
      <w:ind w:left="0" w:right="1" w:firstLine="0"/>
      <w:jc w:val="right"/>
    </w:pPr>
    <w:r w:rsidRPr="009F0D64">
      <w:fldChar w:fldCharType="begin"/>
    </w:r>
    <w:r w:rsidRPr="00903CCC">
      <w:instrText xml:space="preserve"> PAGE   \* MERGEFORMAT </w:instrText>
    </w:r>
    <w:r w:rsidRPr="009F0D64">
      <w:fldChar w:fldCharType="separate"/>
    </w:r>
    <w:r w:rsidR="00611FF5" w:rsidRPr="009F0D64">
      <w:rPr>
        <w:rFonts w:eastAsia="Calibri" w:cs="Calibri"/>
        <w:noProof/>
      </w:rPr>
      <w:t>10</w:t>
    </w:r>
    <w:r w:rsidRPr="009F0D64">
      <w:rPr>
        <w:rFonts w:eastAsia="Calibri" w:cs="Calibri"/>
      </w:rPr>
      <w:fldChar w:fldCharType="end"/>
    </w:r>
    <w:r w:rsidRPr="009F0D64">
      <w:rPr>
        <w:rFonts w:eastAsia="Calibri" w:cs="Calibri"/>
      </w:rPr>
      <w:t xml:space="preserve"> </w:t>
    </w:r>
  </w:p>
  <w:p w14:paraId="4E94A8C9" w14:textId="77777777" w:rsidR="00560C28" w:rsidRDefault="00560C28">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3DDA" w14:textId="47451CA4" w:rsidR="00560C28" w:rsidRPr="00400608" w:rsidRDefault="00560C28">
    <w:pPr>
      <w:spacing w:after="0" w:line="259" w:lineRule="auto"/>
      <w:ind w:left="0" w:right="1" w:firstLine="0"/>
      <w:jc w:val="right"/>
    </w:pPr>
    <w:r w:rsidRPr="009F0D64">
      <w:fldChar w:fldCharType="begin"/>
    </w:r>
    <w:r w:rsidRPr="00400608">
      <w:instrText xml:space="preserve"> PAGE   \* MERGEFORMAT </w:instrText>
    </w:r>
    <w:r w:rsidRPr="009F0D64">
      <w:fldChar w:fldCharType="separate"/>
    </w:r>
    <w:r w:rsidR="00611FF5" w:rsidRPr="009F0D64">
      <w:rPr>
        <w:rFonts w:eastAsia="Calibri" w:cs="Calibri"/>
        <w:noProof/>
      </w:rPr>
      <w:t>1</w:t>
    </w:r>
    <w:r w:rsidRPr="009F0D64">
      <w:rPr>
        <w:rFonts w:eastAsia="Calibri" w:cs="Calibri"/>
      </w:rPr>
      <w:fldChar w:fldCharType="end"/>
    </w:r>
    <w:r w:rsidRPr="009F0D64">
      <w:rPr>
        <w:rFonts w:eastAsia="Calibri" w:cs="Calibri"/>
      </w:rPr>
      <w:t xml:space="preserve"> </w:t>
    </w:r>
  </w:p>
  <w:p w14:paraId="0F1EA678" w14:textId="77777777" w:rsidR="00560C28" w:rsidRDefault="00560C28">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23641" w14:textId="77777777" w:rsidR="00634539" w:rsidRDefault="00634539">
      <w:pPr>
        <w:spacing w:after="0" w:line="240" w:lineRule="auto"/>
      </w:pPr>
      <w:r>
        <w:separator/>
      </w:r>
    </w:p>
  </w:footnote>
  <w:footnote w:type="continuationSeparator" w:id="0">
    <w:p w14:paraId="0EA30F41" w14:textId="77777777" w:rsidR="00634539" w:rsidRDefault="0063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162" w14:textId="77777777" w:rsidR="00560C28" w:rsidRDefault="00560C28">
    <w:pPr>
      <w:spacing w:after="0" w:line="259" w:lineRule="auto"/>
      <w:ind w:left="0" w:right="106" w:firstLine="0"/>
      <w:jc w:val="right"/>
    </w:pPr>
    <w:r>
      <w:rPr>
        <w:noProof/>
      </w:rPr>
      <w:drawing>
        <wp:anchor distT="0" distB="0" distL="114300" distR="114300" simplePos="0" relativeHeight="251658240" behindDoc="0" locked="0" layoutInCell="1" allowOverlap="0" wp14:anchorId="2A0D054C" wp14:editId="50910AC7">
          <wp:simplePos x="0" y="0"/>
          <wp:positionH relativeFrom="page">
            <wp:posOffset>914400</wp:posOffset>
          </wp:positionH>
          <wp:positionV relativeFrom="page">
            <wp:posOffset>457200</wp:posOffset>
          </wp:positionV>
          <wp:extent cx="5845810" cy="60071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p w14:paraId="3D83C535" w14:textId="77777777" w:rsidR="00560C28" w:rsidRDefault="00560C28">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40CA" w14:textId="28B83B09" w:rsidR="003D3669" w:rsidRPr="003D3669" w:rsidRDefault="00C021F7" w:rsidP="003D3669">
    <w:pPr>
      <w:spacing w:after="0" w:line="259" w:lineRule="auto"/>
      <w:ind w:left="0" w:right="106" w:firstLine="0"/>
      <w:jc w:val="right"/>
      <w:rPr>
        <w:b/>
        <w:bCs/>
        <w:noProof/>
      </w:rPr>
    </w:pPr>
    <w:r>
      <w:rPr>
        <w:b/>
        <w:bCs/>
        <w:noProof/>
      </w:rPr>
      <w:t>EE</w:t>
    </w:r>
    <w:r w:rsidR="00C70DE7">
      <w:rPr>
        <w:b/>
        <w:bCs/>
        <w:noProof/>
      </w:rPr>
      <w:t>N</w:t>
    </w:r>
    <w:r>
      <w:rPr>
        <w:b/>
        <w:bCs/>
        <w:noProof/>
      </w:rPr>
      <w:t xml:space="preserve">G </w:t>
    </w:r>
    <w:r w:rsidR="00FB137A">
      <w:rPr>
        <w:b/>
        <w:bCs/>
        <w:noProof/>
      </w:rPr>
      <w:t>498</w:t>
    </w:r>
    <w:r>
      <w:rPr>
        <w:b/>
        <w:bCs/>
        <w:noProof/>
      </w:rPr>
      <w:t xml:space="preserve">: </w:t>
    </w:r>
    <w:r w:rsidR="003D3669">
      <w:rPr>
        <w:b/>
        <w:bCs/>
        <w:noProof/>
      </w:rPr>
      <w:t>Build IP for Zynq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F51B" w14:textId="77777777" w:rsidR="00560C28" w:rsidRDefault="00560C28">
    <w:pPr>
      <w:spacing w:after="0" w:line="259" w:lineRule="auto"/>
      <w:ind w:left="0" w:right="106" w:firstLine="0"/>
      <w:jc w:val="right"/>
    </w:pPr>
    <w:r>
      <w:rPr>
        <w:noProof/>
      </w:rPr>
      <w:drawing>
        <wp:anchor distT="0" distB="0" distL="114300" distR="114300" simplePos="0" relativeHeight="251660288" behindDoc="0" locked="0" layoutInCell="1" allowOverlap="0" wp14:anchorId="677A01E9" wp14:editId="4EA82681">
          <wp:simplePos x="0" y="0"/>
          <wp:positionH relativeFrom="page">
            <wp:posOffset>914400</wp:posOffset>
          </wp:positionH>
          <wp:positionV relativeFrom="page">
            <wp:posOffset>457200</wp:posOffset>
          </wp:positionV>
          <wp:extent cx="5845810" cy="60071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572"/>
    <w:multiLevelType w:val="hybridMultilevel"/>
    <w:tmpl w:val="DCBEE15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F62769"/>
    <w:multiLevelType w:val="hybridMultilevel"/>
    <w:tmpl w:val="29D2B590"/>
    <w:lvl w:ilvl="0" w:tplc="1994BBB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CECC96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6DE292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124654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CFAFCB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B4915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678229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90B20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7B2E87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5A6343"/>
    <w:multiLevelType w:val="hybridMultilevel"/>
    <w:tmpl w:val="730AB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ED0F67"/>
    <w:multiLevelType w:val="hybridMultilevel"/>
    <w:tmpl w:val="0D748412"/>
    <w:lvl w:ilvl="0" w:tplc="0E38FD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C4CD4"/>
    <w:multiLevelType w:val="hybridMultilevel"/>
    <w:tmpl w:val="EEC6A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77A4D"/>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95714"/>
    <w:multiLevelType w:val="hybridMultilevel"/>
    <w:tmpl w:val="B5FE78FC"/>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6A739B"/>
    <w:multiLevelType w:val="hybridMultilevel"/>
    <w:tmpl w:val="AC80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7116A"/>
    <w:multiLevelType w:val="hybridMultilevel"/>
    <w:tmpl w:val="F3ACD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F288F"/>
    <w:multiLevelType w:val="hybridMultilevel"/>
    <w:tmpl w:val="F3ACD8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AE423CD"/>
    <w:multiLevelType w:val="hybridMultilevel"/>
    <w:tmpl w:val="0D2CB3C8"/>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305CB2"/>
    <w:multiLevelType w:val="hybridMultilevel"/>
    <w:tmpl w:val="FC88A874"/>
    <w:lvl w:ilvl="0" w:tplc="07A8FF76">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86E9F"/>
    <w:multiLevelType w:val="hybridMultilevel"/>
    <w:tmpl w:val="5096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1229B"/>
    <w:multiLevelType w:val="hybridMultilevel"/>
    <w:tmpl w:val="53765A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17893"/>
    <w:multiLevelType w:val="hybridMultilevel"/>
    <w:tmpl w:val="EEC6A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7767C1"/>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3705C22"/>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013DAB"/>
    <w:multiLevelType w:val="hybridMultilevel"/>
    <w:tmpl w:val="300A6E54"/>
    <w:lvl w:ilvl="0" w:tplc="50C64E3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F66F8"/>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28A4315"/>
    <w:multiLevelType w:val="hybridMultilevel"/>
    <w:tmpl w:val="963606C2"/>
    <w:lvl w:ilvl="0" w:tplc="8E1420B8">
      <w:start w:val="1"/>
      <w:numFmt w:val="decimal"/>
      <w:lvlText w:val="%1."/>
      <w:lvlJc w:val="left"/>
      <w:pPr>
        <w:ind w:left="3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878C6632">
      <w:start w:val="1"/>
      <w:numFmt w:val="lowerLetter"/>
      <w:lvlText w:val="%2"/>
      <w:lvlJc w:val="left"/>
      <w:pPr>
        <w:ind w:left="10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1D7C8A3E">
      <w:start w:val="1"/>
      <w:numFmt w:val="lowerRoman"/>
      <w:lvlText w:val="%3"/>
      <w:lvlJc w:val="left"/>
      <w:pPr>
        <w:ind w:left="18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D660B954">
      <w:start w:val="1"/>
      <w:numFmt w:val="decimal"/>
      <w:lvlText w:val="%4"/>
      <w:lvlJc w:val="left"/>
      <w:pPr>
        <w:ind w:left="25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5A689F48">
      <w:start w:val="1"/>
      <w:numFmt w:val="lowerLetter"/>
      <w:lvlText w:val="%5"/>
      <w:lvlJc w:val="left"/>
      <w:pPr>
        <w:ind w:left="32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308E1F7C">
      <w:start w:val="1"/>
      <w:numFmt w:val="lowerRoman"/>
      <w:lvlText w:val="%6"/>
      <w:lvlJc w:val="left"/>
      <w:pPr>
        <w:ind w:left="39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6016BA58">
      <w:start w:val="1"/>
      <w:numFmt w:val="decimal"/>
      <w:lvlText w:val="%7"/>
      <w:lvlJc w:val="left"/>
      <w:pPr>
        <w:ind w:left="46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629A30A0">
      <w:start w:val="1"/>
      <w:numFmt w:val="lowerLetter"/>
      <w:lvlText w:val="%8"/>
      <w:lvlJc w:val="left"/>
      <w:pPr>
        <w:ind w:left="54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EA7C2266">
      <w:start w:val="1"/>
      <w:numFmt w:val="lowerRoman"/>
      <w:lvlText w:val="%9"/>
      <w:lvlJc w:val="left"/>
      <w:pPr>
        <w:ind w:left="61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D7231A"/>
    <w:multiLevelType w:val="hybridMultilevel"/>
    <w:tmpl w:val="98DE171A"/>
    <w:lvl w:ilvl="0" w:tplc="9E78056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E52750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88E13E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BFE3A6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CBC76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B6296C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4084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26E47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52847E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1473E73"/>
    <w:multiLevelType w:val="hybridMultilevel"/>
    <w:tmpl w:val="A5868C0C"/>
    <w:lvl w:ilvl="0" w:tplc="0C3227C2">
      <w:start w:val="2"/>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D5EEC"/>
    <w:multiLevelType w:val="hybridMultilevel"/>
    <w:tmpl w:val="56127E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D56A3"/>
    <w:multiLevelType w:val="hybridMultilevel"/>
    <w:tmpl w:val="F13075BE"/>
    <w:lvl w:ilvl="0" w:tplc="8EB06D4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BF0D47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152F37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F862BE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5684AB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424396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19AFB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B74A05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374AF4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5A50A73"/>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90FB5"/>
    <w:multiLevelType w:val="hybridMultilevel"/>
    <w:tmpl w:val="9446C500"/>
    <w:lvl w:ilvl="0" w:tplc="D7AEACDA">
      <w:numFmt w:val="bullet"/>
      <w:lvlText w:val=""/>
      <w:lvlJc w:val="left"/>
      <w:pPr>
        <w:ind w:left="720" w:hanging="360"/>
      </w:pPr>
      <w:rPr>
        <w:rFonts w:ascii="Symbol" w:eastAsia="Cambria" w:hAnsi="Symbol" w:cs="Cambria"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165089">
    <w:abstractNumId w:val="19"/>
  </w:num>
  <w:num w:numId="2" w16cid:durableId="1717075710">
    <w:abstractNumId w:val="1"/>
  </w:num>
  <w:num w:numId="3" w16cid:durableId="1143890799">
    <w:abstractNumId w:val="15"/>
  </w:num>
  <w:num w:numId="4" w16cid:durableId="808203560">
    <w:abstractNumId w:val="20"/>
  </w:num>
  <w:num w:numId="5" w16cid:durableId="1243492625">
    <w:abstractNumId w:val="23"/>
  </w:num>
  <w:num w:numId="6" w16cid:durableId="257906304">
    <w:abstractNumId w:val="16"/>
  </w:num>
  <w:num w:numId="7" w16cid:durableId="640814606">
    <w:abstractNumId w:val="18"/>
  </w:num>
  <w:num w:numId="8" w16cid:durableId="251159216">
    <w:abstractNumId w:val="11"/>
  </w:num>
  <w:num w:numId="9" w16cid:durableId="1172336122">
    <w:abstractNumId w:val="5"/>
  </w:num>
  <w:num w:numId="10" w16cid:durableId="1215238704">
    <w:abstractNumId w:val="7"/>
  </w:num>
  <w:num w:numId="11" w16cid:durableId="766198492">
    <w:abstractNumId w:val="24"/>
  </w:num>
  <w:num w:numId="12" w16cid:durableId="937371965">
    <w:abstractNumId w:val="21"/>
  </w:num>
  <w:num w:numId="13" w16cid:durableId="1647470033">
    <w:abstractNumId w:val="4"/>
  </w:num>
  <w:num w:numId="14" w16cid:durableId="657348084">
    <w:abstractNumId w:val="13"/>
  </w:num>
  <w:num w:numId="15" w16cid:durableId="1621184674">
    <w:abstractNumId w:val="22"/>
  </w:num>
  <w:num w:numId="16" w16cid:durableId="1813671914">
    <w:abstractNumId w:val="14"/>
  </w:num>
  <w:num w:numId="17" w16cid:durableId="61955700">
    <w:abstractNumId w:val="8"/>
  </w:num>
  <w:num w:numId="18" w16cid:durableId="36663372">
    <w:abstractNumId w:val="12"/>
  </w:num>
  <w:num w:numId="19" w16cid:durableId="1894582256">
    <w:abstractNumId w:val="2"/>
  </w:num>
  <w:num w:numId="20" w16cid:durableId="1899389858">
    <w:abstractNumId w:val="6"/>
  </w:num>
  <w:num w:numId="21" w16cid:durableId="1971284351">
    <w:abstractNumId w:val="0"/>
  </w:num>
  <w:num w:numId="22" w16cid:durableId="825778875">
    <w:abstractNumId w:val="10"/>
  </w:num>
  <w:num w:numId="23" w16cid:durableId="587038395">
    <w:abstractNumId w:val="9"/>
  </w:num>
  <w:num w:numId="24" w16cid:durableId="1773354263">
    <w:abstractNumId w:val="17"/>
  </w:num>
  <w:num w:numId="25" w16cid:durableId="2139029644">
    <w:abstractNumId w:val="3"/>
  </w:num>
  <w:num w:numId="26" w16cid:durableId="8621298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D9"/>
    <w:rsid w:val="0000081B"/>
    <w:rsid w:val="0000658B"/>
    <w:rsid w:val="00006634"/>
    <w:rsid w:val="00007DC5"/>
    <w:rsid w:val="00010638"/>
    <w:rsid w:val="000116B7"/>
    <w:rsid w:val="000179B6"/>
    <w:rsid w:val="00022F7F"/>
    <w:rsid w:val="00022FD3"/>
    <w:rsid w:val="00025922"/>
    <w:rsid w:val="000266AC"/>
    <w:rsid w:val="00026AA6"/>
    <w:rsid w:val="000305F8"/>
    <w:rsid w:val="000412C2"/>
    <w:rsid w:val="00046E7B"/>
    <w:rsid w:val="000505D7"/>
    <w:rsid w:val="00054308"/>
    <w:rsid w:val="000546C2"/>
    <w:rsid w:val="0005708F"/>
    <w:rsid w:val="00057967"/>
    <w:rsid w:val="00061EB3"/>
    <w:rsid w:val="000733E6"/>
    <w:rsid w:val="000810CC"/>
    <w:rsid w:val="0008585E"/>
    <w:rsid w:val="0009410E"/>
    <w:rsid w:val="00094B82"/>
    <w:rsid w:val="0009665F"/>
    <w:rsid w:val="000A7D3C"/>
    <w:rsid w:val="000B0F8F"/>
    <w:rsid w:val="000B366A"/>
    <w:rsid w:val="000B78B5"/>
    <w:rsid w:val="000D3B4D"/>
    <w:rsid w:val="000E4476"/>
    <w:rsid w:val="000F1DD8"/>
    <w:rsid w:val="00113CE3"/>
    <w:rsid w:val="00117B5A"/>
    <w:rsid w:val="00117EA2"/>
    <w:rsid w:val="00125A73"/>
    <w:rsid w:val="0012695C"/>
    <w:rsid w:val="001301FD"/>
    <w:rsid w:val="00134CA9"/>
    <w:rsid w:val="00137D4E"/>
    <w:rsid w:val="00143535"/>
    <w:rsid w:val="00145431"/>
    <w:rsid w:val="00150AC6"/>
    <w:rsid w:val="00150D54"/>
    <w:rsid w:val="00161E11"/>
    <w:rsid w:val="001626E6"/>
    <w:rsid w:val="00163E33"/>
    <w:rsid w:val="0018430C"/>
    <w:rsid w:val="00185DB5"/>
    <w:rsid w:val="00191E16"/>
    <w:rsid w:val="00196215"/>
    <w:rsid w:val="001A69FE"/>
    <w:rsid w:val="001C46B0"/>
    <w:rsid w:val="001C6B7B"/>
    <w:rsid w:val="001C6E4A"/>
    <w:rsid w:val="001D2B9C"/>
    <w:rsid w:val="001D4276"/>
    <w:rsid w:val="001D4BFD"/>
    <w:rsid w:val="001D6E8D"/>
    <w:rsid w:val="001D75BA"/>
    <w:rsid w:val="001E1B63"/>
    <w:rsid w:val="001F3808"/>
    <w:rsid w:val="00201F9E"/>
    <w:rsid w:val="002039D1"/>
    <w:rsid w:val="002065A8"/>
    <w:rsid w:val="00207A8E"/>
    <w:rsid w:val="00215540"/>
    <w:rsid w:val="002221DC"/>
    <w:rsid w:val="00226025"/>
    <w:rsid w:val="0023682B"/>
    <w:rsid w:val="0023732E"/>
    <w:rsid w:val="00255A9E"/>
    <w:rsid w:val="00255BD7"/>
    <w:rsid w:val="002608F6"/>
    <w:rsid w:val="00261EEF"/>
    <w:rsid w:val="00266969"/>
    <w:rsid w:val="0027339F"/>
    <w:rsid w:val="00273EAE"/>
    <w:rsid w:val="00274941"/>
    <w:rsid w:val="002762C6"/>
    <w:rsid w:val="00277F94"/>
    <w:rsid w:val="002B7678"/>
    <w:rsid w:val="002C0ADC"/>
    <w:rsid w:val="002C77EC"/>
    <w:rsid w:val="002D6479"/>
    <w:rsid w:val="002E2C9C"/>
    <w:rsid w:val="002E5348"/>
    <w:rsid w:val="002F1534"/>
    <w:rsid w:val="00302907"/>
    <w:rsid w:val="00302D29"/>
    <w:rsid w:val="00317C93"/>
    <w:rsid w:val="003454A0"/>
    <w:rsid w:val="00364A21"/>
    <w:rsid w:val="00366128"/>
    <w:rsid w:val="0037021A"/>
    <w:rsid w:val="00375527"/>
    <w:rsid w:val="00377BFC"/>
    <w:rsid w:val="003820F0"/>
    <w:rsid w:val="00387377"/>
    <w:rsid w:val="0039205F"/>
    <w:rsid w:val="00393877"/>
    <w:rsid w:val="003A7C32"/>
    <w:rsid w:val="003B7C3D"/>
    <w:rsid w:val="003C0DF1"/>
    <w:rsid w:val="003C216A"/>
    <w:rsid w:val="003C2CE9"/>
    <w:rsid w:val="003C3B33"/>
    <w:rsid w:val="003D3669"/>
    <w:rsid w:val="003E1C9E"/>
    <w:rsid w:val="003E2329"/>
    <w:rsid w:val="003E2D3B"/>
    <w:rsid w:val="003E44C2"/>
    <w:rsid w:val="003E68C0"/>
    <w:rsid w:val="003F1A43"/>
    <w:rsid w:val="00400608"/>
    <w:rsid w:val="004012F9"/>
    <w:rsid w:val="0042736F"/>
    <w:rsid w:val="00431195"/>
    <w:rsid w:val="00432862"/>
    <w:rsid w:val="00433AAB"/>
    <w:rsid w:val="00437DBB"/>
    <w:rsid w:val="00443D52"/>
    <w:rsid w:val="00451844"/>
    <w:rsid w:val="00451C1E"/>
    <w:rsid w:val="004567CC"/>
    <w:rsid w:val="00460E87"/>
    <w:rsid w:val="00476286"/>
    <w:rsid w:val="00477BB7"/>
    <w:rsid w:val="00497F4F"/>
    <w:rsid w:val="004A1C72"/>
    <w:rsid w:val="004A4972"/>
    <w:rsid w:val="004A5D18"/>
    <w:rsid w:val="004B0585"/>
    <w:rsid w:val="004B2371"/>
    <w:rsid w:val="004B55A5"/>
    <w:rsid w:val="004C2625"/>
    <w:rsid w:val="004C6F84"/>
    <w:rsid w:val="004E4124"/>
    <w:rsid w:val="004E64AD"/>
    <w:rsid w:val="004F18DF"/>
    <w:rsid w:val="004F651E"/>
    <w:rsid w:val="00506879"/>
    <w:rsid w:val="0051702D"/>
    <w:rsid w:val="00522752"/>
    <w:rsid w:val="00523241"/>
    <w:rsid w:val="0052410A"/>
    <w:rsid w:val="005325F9"/>
    <w:rsid w:val="005333F3"/>
    <w:rsid w:val="005369ED"/>
    <w:rsid w:val="00537C4C"/>
    <w:rsid w:val="00540C4A"/>
    <w:rsid w:val="00541030"/>
    <w:rsid w:val="00545DFF"/>
    <w:rsid w:val="005467A1"/>
    <w:rsid w:val="0055418F"/>
    <w:rsid w:val="0055472A"/>
    <w:rsid w:val="00560C28"/>
    <w:rsid w:val="005653DF"/>
    <w:rsid w:val="00571007"/>
    <w:rsid w:val="00575767"/>
    <w:rsid w:val="00584CEA"/>
    <w:rsid w:val="00585836"/>
    <w:rsid w:val="00587917"/>
    <w:rsid w:val="005A07EB"/>
    <w:rsid w:val="005A160E"/>
    <w:rsid w:val="005A190C"/>
    <w:rsid w:val="005A69C0"/>
    <w:rsid w:val="005B233C"/>
    <w:rsid w:val="005B4B84"/>
    <w:rsid w:val="005B512C"/>
    <w:rsid w:val="005B59FE"/>
    <w:rsid w:val="005B6BD1"/>
    <w:rsid w:val="005C4124"/>
    <w:rsid w:val="005C762D"/>
    <w:rsid w:val="005D1E06"/>
    <w:rsid w:val="005D2C10"/>
    <w:rsid w:val="005D3DAA"/>
    <w:rsid w:val="005E36B7"/>
    <w:rsid w:val="005E5B01"/>
    <w:rsid w:val="005F0B2F"/>
    <w:rsid w:val="00601ECE"/>
    <w:rsid w:val="00603495"/>
    <w:rsid w:val="0060741C"/>
    <w:rsid w:val="00610A6F"/>
    <w:rsid w:val="00611FF5"/>
    <w:rsid w:val="00614F94"/>
    <w:rsid w:val="00615184"/>
    <w:rsid w:val="00617BD7"/>
    <w:rsid w:val="0062386A"/>
    <w:rsid w:val="006256AE"/>
    <w:rsid w:val="00634539"/>
    <w:rsid w:val="006667C4"/>
    <w:rsid w:val="00666838"/>
    <w:rsid w:val="00673D9F"/>
    <w:rsid w:val="00673DD7"/>
    <w:rsid w:val="006808C4"/>
    <w:rsid w:val="0068365E"/>
    <w:rsid w:val="00684CD5"/>
    <w:rsid w:val="00693B31"/>
    <w:rsid w:val="006A71A8"/>
    <w:rsid w:val="006C0398"/>
    <w:rsid w:val="006C56AE"/>
    <w:rsid w:val="006D3D3A"/>
    <w:rsid w:val="006D3F7A"/>
    <w:rsid w:val="006D6169"/>
    <w:rsid w:val="006E1832"/>
    <w:rsid w:val="006E247B"/>
    <w:rsid w:val="006F06D9"/>
    <w:rsid w:val="006F7CAF"/>
    <w:rsid w:val="00700DFC"/>
    <w:rsid w:val="007068BD"/>
    <w:rsid w:val="00731695"/>
    <w:rsid w:val="00743E33"/>
    <w:rsid w:val="0074460D"/>
    <w:rsid w:val="00744959"/>
    <w:rsid w:val="007621B3"/>
    <w:rsid w:val="00762A59"/>
    <w:rsid w:val="00765659"/>
    <w:rsid w:val="00781D5E"/>
    <w:rsid w:val="00790E77"/>
    <w:rsid w:val="00793332"/>
    <w:rsid w:val="00794C61"/>
    <w:rsid w:val="00796D23"/>
    <w:rsid w:val="007B0637"/>
    <w:rsid w:val="007B2BAB"/>
    <w:rsid w:val="007B3D8A"/>
    <w:rsid w:val="007B5CC2"/>
    <w:rsid w:val="007D3745"/>
    <w:rsid w:val="007D719F"/>
    <w:rsid w:val="00801585"/>
    <w:rsid w:val="0080625B"/>
    <w:rsid w:val="0081082E"/>
    <w:rsid w:val="00810D53"/>
    <w:rsid w:val="00812CBC"/>
    <w:rsid w:val="00817B77"/>
    <w:rsid w:val="00820660"/>
    <w:rsid w:val="0082572A"/>
    <w:rsid w:val="008354DD"/>
    <w:rsid w:val="00841410"/>
    <w:rsid w:val="00842C34"/>
    <w:rsid w:val="00843DAF"/>
    <w:rsid w:val="00852440"/>
    <w:rsid w:val="00852A4B"/>
    <w:rsid w:val="008603F6"/>
    <w:rsid w:val="00860B3B"/>
    <w:rsid w:val="00861963"/>
    <w:rsid w:val="0086620E"/>
    <w:rsid w:val="00887ED1"/>
    <w:rsid w:val="00891B2B"/>
    <w:rsid w:val="008A70F6"/>
    <w:rsid w:val="008C2A9A"/>
    <w:rsid w:val="008C50AF"/>
    <w:rsid w:val="008C7D6A"/>
    <w:rsid w:val="008D2D26"/>
    <w:rsid w:val="008E740C"/>
    <w:rsid w:val="00903CCC"/>
    <w:rsid w:val="00923980"/>
    <w:rsid w:val="009426AC"/>
    <w:rsid w:val="00944DAB"/>
    <w:rsid w:val="009512FD"/>
    <w:rsid w:val="00951A7A"/>
    <w:rsid w:val="00954117"/>
    <w:rsid w:val="0095660B"/>
    <w:rsid w:val="00961CA7"/>
    <w:rsid w:val="00962AB1"/>
    <w:rsid w:val="009635AC"/>
    <w:rsid w:val="009636CD"/>
    <w:rsid w:val="00972466"/>
    <w:rsid w:val="00975DCD"/>
    <w:rsid w:val="00977C26"/>
    <w:rsid w:val="009921E1"/>
    <w:rsid w:val="009948A2"/>
    <w:rsid w:val="009A728A"/>
    <w:rsid w:val="009B0EDA"/>
    <w:rsid w:val="009B6305"/>
    <w:rsid w:val="009B7B92"/>
    <w:rsid w:val="009C459C"/>
    <w:rsid w:val="009D14A0"/>
    <w:rsid w:val="009E0CB0"/>
    <w:rsid w:val="009E1944"/>
    <w:rsid w:val="009F0D64"/>
    <w:rsid w:val="009F4AFB"/>
    <w:rsid w:val="009F74EE"/>
    <w:rsid w:val="00A07EA4"/>
    <w:rsid w:val="00A111D9"/>
    <w:rsid w:val="00A234E2"/>
    <w:rsid w:val="00A24006"/>
    <w:rsid w:val="00A2646C"/>
    <w:rsid w:val="00A4154D"/>
    <w:rsid w:val="00A459B4"/>
    <w:rsid w:val="00A45C98"/>
    <w:rsid w:val="00A45D0D"/>
    <w:rsid w:val="00A64E82"/>
    <w:rsid w:val="00A72CCC"/>
    <w:rsid w:val="00A758BE"/>
    <w:rsid w:val="00A76D37"/>
    <w:rsid w:val="00A84DAF"/>
    <w:rsid w:val="00A922D5"/>
    <w:rsid w:val="00AA5A7D"/>
    <w:rsid w:val="00AB0A27"/>
    <w:rsid w:val="00AB2834"/>
    <w:rsid w:val="00AC0CAC"/>
    <w:rsid w:val="00AE05E9"/>
    <w:rsid w:val="00AE35C8"/>
    <w:rsid w:val="00AE67A6"/>
    <w:rsid w:val="00AE776F"/>
    <w:rsid w:val="00AF1F79"/>
    <w:rsid w:val="00AF3462"/>
    <w:rsid w:val="00B0058F"/>
    <w:rsid w:val="00B33B63"/>
    <w:rsid w:val="00B5741D"/>
    <w:rsid w:val="00B63479"/>
    <w:rsid w:val="00B652F0"/>
    <w:rsid w:val="00B66916"/>
    <w:rsid w:val="00B73930"/>
    <w:rsid w:val="00B76DDC"/>
    <w:rsid w:val="00B77D22"/>
    <w:rsid w:val="00B84964"/>
    <w:rsid w:val="00B93A34"/>
    <w:rsid w:val="00B95CF5"/>
    <w:rsid w:val="00BA3800"/>
    <w:rsid w:val="00BA3D92"/>
    <w:rsid w:val="00BA56DC"/>
    <w:rsid w:val="00BB1E57"/>
    <w:rsid w:val="00BB2F69"/>
    <w:rsid w:val="00BB7DF9"/>
    <w:rsid w:val="00BC01D4"/>
    <w:rsid w:val="00BC6530"/>
    <w:rsid w:val="00BD00D9"/>
    <w:rsid w:val="00BD088F"/>
    <w:rsid w:val="00BD0CE6"/>
    <w:rsid w:val="00BE2C4A"/>
    <w:rsid w:val="00BF01B1"/>
    <w:rsid w:val="00BF16D4"/>
    <w:rsid w:val="00C021F7"/>
    <w:rsid w:val="00C05038"/>
    <w:rsid w:val="00C1430C"/>
    <w:rsid w:val="00C15F60"/>
    <w:rsid w:val="00C20CDB"/>
    <w:rsid w:val="00C20D98"/>
    <w:rsid w:val="00C32194"/>
    <w:rsid w:val="00C35642"/>
    <w:rsid w:val="00C6398F"/>
    <w:rsid w:val="00C6598E"/>
    <w:rsid w:val="00C70DE7"/>
    <w:rsid w:val="00C731B9"/>
    <w:rsid w:val="00C8053F"/>
    <w:rsid w:val="00C912A9"/>
    <w:rsid w:val="00C94AA7"/>
    <w:rsid w:val="00C95EEB"/>
    <w:rsid w:val="00CB1771"/>
    <w:rsid w:val="00CB53BA"/>
    <w:rsid w:val="00CB58B7"/>
    <w:rsid w:val="00CC68B4"/>
    <w:rsid w:val="00CE48C6"/>
    <w:rsid w:val="00CF33C3"/>
    <w:rsid w:val="00CF5F67"/>
    <w:rsid w:val="00D00740"/>
    <w:rsid w:val="00D02C86"/>
    <w:rsid w:val="00D07C4E"/>
    <w:rsid w:val="00D10FA0"/>
    <w:rsid w:val="00D12271"/>
    <w:rsid w:val="00D17865"/>
    <w:rsid w:val="00D31958"/>
    <w:rsid w:val="00D32BE4"/>
    <w:rsid w:val="00D36274"/>
    <w:rsid w:val="00D55B3E"/>
    <w:rsid w:val="00D56970"/>
    <w:rsid w:val="00D56BE4"/>
    <w:rsid w:val="00D6087F"/>
    <w:rsid w:val="00D62800"/>
    <w:rsid w:val="00D65EC4"/>
    <w:rsid w:val="00D67386"/>
    <w:rsid w:val="00D67930"/>
    <w:rsid w:val="00D71FC6"/>
    <w:rsid w:val="00D7242F"/>
    <w:rsid w:val="00D73B4A"/>
    <w:rsid w:val="00D808BF"/>
    <w:rsid w:val="00D908A1"/>
    <w:rsid w:val="00D92D0F"/>
    <w:rsid w:val="00D941D7"/>
    <w:rsid w:val="00DA0C9A"/>
    <w:rsid w:val="00DA1B31"/>
    <w:rsid w:val="00DA1FDD"/>
    <w:rsid w:val="00DA3CCD"/>
    <w:rsid w:val="00DA49AA"/>
    <w:rsid w:val="00DA666C"/>
    <w:rsid w:val="00DB6914"/>
    <w:rsid w:val="00DC0200"/>
    <w:rsid w:val="00DC38E8"/>
    <w:rsid w:val="00DC3F2E"/>
    <w:rsid w:val="00DD3023"/>
    <w:rsid w:val="00DD5BE4"/>
    <w:rsid w:val="00DE5575"/>
    <w:rsid w:val="00DE7F06"/>
    <w:rsid w:val="00DF201E"/>
    <w:rsid w:val="00DF339A"/>
    <w:rsid w:val="00E0343B"/>
    <w:rsid w:val="00E12349"/>
    <w:rsid w:val="00E12D55"/>
    <w:rsid w:val="00E172F2"/>
    <w:rsid w:val="00E21232"/>
    <w:rsid w:val="00E25890"/>
    <w:rsid w:val="00E32BEB"/>
    <w:rsid w:val="00E44FF3"/>
    <w:rsid w:val="00E50C34"/>
    <w:rsid w:val="00E554CF"/>
    <w:rsid w:val="00E6295A"/>
    <w:rsid w:val="00E63A95"/>
    <w:rsid w:val="00E65D23"/>
    <w:rsid w:val="00E71390"/>
    <w:rsid w:val="00E8723F"/>
    <w:rsid w:val="00E96DD5"/>
    <w:rsid w:val="00EA2AAD"/>
    <w:rsid w:val="00EA36D2"/>
    <w:rsid w:val="00EA3B07"/>
    <w:rsid w:val="00EB0B2E"/>
    <w:rsid w:val="00EB13D3"/>
    <w:rsid w:val="00EB507F"/>
    <w:rsid w:val="00EB6276"/>
    <w:rsid w:val="00EB6E16"/>
    <w:rsid w:val="00EC0DAB"/>
    <w:rsid w:val="00ED2519"/>
    <w:rsid w:val="00ED2CCE"/>
    <w:rsid w:val="00EE4E6E"/>
    <w:rsid w:val="00EF6346"/>
    <w:rsid w:val="00F10619"/>
    <w:rsid w:val="00F11765"/>
    <w:rsid w:val="00F1291D"/>
    <w:rsid w:val="00F215D6"/>
    <w:rsid w:val="00F22B61"/>
    <w:rsid w:val="00F37D13"/>
    <w:rsid w:val="00F51824"/>
    <w:rsid w:val="00F57195"/>
    <w:rsid w:val="00F648E9"/>
    <w:rsid w:val="00F6774D"/>
    <w:rsid w:val="00F7648E"/>
    <w:rsid w:val="00F80DC5"/>
    <w:rsid w:val="00F83713"/>
    <w:rsid w:val="00FA3260"/>
    <w:rsid w:val="00FA3DB8"/>
    <w:rsid w:val="00FB04D8"/>
    <w:rsid w:val="00FB0E36"/>
    <w:rsid w:val="00FB137A"/>
    <w:rsid w:val="00FB29E3"/>
    <w:rsid w:val="00FC0B7D"/>
    <w:rsid w:val="00FE2178"/>
    <w:rsid w:val="00FE48B0"/>
    <w:rsid w:val="00FF1F49"/>
    <w:rsid w:val="00FF6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8B285"/>
  <w15:docId w15:val="{2FFA776E-C150-49F3-9D2A-9D3A13A8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48" w:lineRule="auto"/>
      <w:ind w:left="10" w:hanging="10"/>
    </w:pPr>
    <w:rPr>
      <w:rFonts w:ascii="Cambria" w:eastAsia="Cambria" w:hAnsi="Cambria" w:cs="Cambria"/>
      <w:color w:val="000000"/>
    </w:rPr>
  </w:style>
  <w:style w:type="paragraph" w:styleId="Heading1">
    <w:name w:val="heading 1"/>
    <w:next w:val="Normal"/>
    <w:link w:val="Heading1Char"/>
    <w:uiPriority w:val="9"/>
    <w:qFormat/>
    <w:pPr>
      <w:keepNext/>
      <w:keepLines/>
      <w:spacing w:after="63"/>
      <w:ind w:left="10"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Cambria" w:hAnsi="Cambria" w:cs="Cambria"/>
      <w:b/>
      <w:color w:val="000000"/>
      <w:sz w:val="22"/>
    </w:rPr>
  </w:style>
  <w:style w:type="paragraph" w:styleId="ListParagraph">
    <w:name w:val="List Paragraph"/>
    <w:basedOn w:val="Normal"/>
    <w:uiPriority w:val="34"/>
    <w:qFormat/>
    <w:rsid w:val="00150AC6"/>
    <w:pPr>
      <w:ind w:left="720"/>
      <w:contextualSpacing/>
    </w:pPr>
  </w:style>
  <w:style w:type="character" w:styleId="Hyperlink">
    <w:name w:val="Hyperlink"/>
    <w:basedOn w:val="DefaultParagraphFont"/>
    <w:uiPriority w:val="99"/>
    <w:unhideWhenUsed/>
    <w:rsid w:val="00810D53"/>
    <w:rPr>
      <w:color w:val="0563C1" w:themeColor="hyperlink"/>
      <w:u w:val="single"/>
    </w:rPr>
  </w:style>
  <w:style w:type="paragraph" w:styleId="Caption">
    <w:name w:val="caption"/>
    <w:basedOn w:val="Normal"/>
    <w:next w:val="Normal"/>
    <w:uiPriority w:val="35"/>
    <w:unhideWhenUsed/>
    <w:qFormat/>
    <w:rsid w:val="008354DD"/>
    <w:pPr>
      <w:spacing w:after="200" w:line="240" w:lineRule="auto"/>
    </w:pPr>
    <w:rPr>
      <w:i/>
      <w:iCs/>
      <w:color w:val="44546A" w:themeColor="text2"/>
      <w:sz w:val="18"/>
      <w:szCs w:val="18"/>
    </w:rPr>
  </w:style>
  <w:style w:type="table" w:styleId="TableGrid">
    <w:name w:val="Table Grid"/>
    <w:basedOn w:val="TableNormal"/>
    <w:uiPriority w:val="39"/>
    <w:rsid w:val="0053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333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333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333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5333F3"/>
    <w:rPr>
      <w:color w:val="808080"/>
    </w:rPr>
  </w:style>
  <w:style w:type="table" w:styleId="PlainTable1">
    <w:name w:val="Plain Table 1"/>
    <w:basedOn w:val="TableNormal"/>
    <w:uiPriority w:val="41"/>
    <w:rsid w:val="00E872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85DB5"/>
    <w:pPr>
      <w:spacing w:after="0" w:line="240" w:lineRule="auto"/>
    </w:pPr>
    <w:rPr>
      <w:rFonts w:ascii="Cambria" w:eastAsia="Cambria" w:hAnsi="Cambria" w:cs="Cambria"/>
      <w:color w:val="000000"/>
    </w:rPr>
  </w:style>
  <w:style w:type="character" w:styleId="CommentReference">
    <w:name w:val="annotation reference"/>
    <w:basedOn w:val="DefaultParagraphFont"/>
    <w:uiPriority w:val="99"/>
    <w:semiHidden/>
    <w:unhideWhenUsed/>
    <w:rsid w:val="00007DC5"/>
    <w:rPr>
      <w:sz w:val="16"/>
      <w:szCs w:val="16"/>
    </w:rPr>
  </w:style>
  <w:style w:type="paragraph" w:styleId="CommentText">
    <w:name w:val="annotation text"/>
    <w:basedOn w:val="Normal"/>
    <w:link w:val="CommentTextChar"/>
    <w:uiPriority w:val="99"/>
    <w:semiHidden/>
    <w:unhideWhenUsed/>
    <w:rsid w:val="00007DC5"/>
    <w:pPr>
      <w:spacing w:line="240" w:lineRule="auto"/>
    </w:pPr>
    <w:rPr>
      <w:sz w:val="20"/>
      <w:szCs w:val="20"/>
    </w:rPr>
  </w:style>
  <w:style w:type="character" w:customStyle="1" w:styleId="CommentTextChar">
    <w:name w:val="Comment Text Char"/>
    <w:basedOn w:val="DefaultParagraphFont"/>
    <w:link w:val="CommentText"/>
    <w:uiPriority w:val="99"/>
    <w:semiHidden/>
    <w:rsid w:val="00007DC5"/>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007DC5"/>
    <w:rPr>
      <w:b/>
      <w:bCs/>
    </w:rPr>
  </w:style>
  <w:style w:type="character" w:customStyle="1" w:styleId="CommentSubjectChar">
    <w:name w:val="Comment Subject Char"/>
    <w:basedOn w:val="CommentTextChar"/>
    <w:link w:val="CommentSubject"/>
    <w:uiPriority w:val="99"/>
    <w:semiHidden/>
    <w:rsid w:val="00007DC5"/>
    <w:rPr>
      <w:rFonts w:ascii="Cambria" w:eastAsia="Cambria" w:hAnsi="Cambria" w:cs="Cambria"/>
      <w:b/>
      <w:bCs/>
      <w:color w:val="000000"/>
      <w:sz w:val="20"/>
      <w:szCs w:val="20"/>
    </w:rPr>
  </w:style>
  <w:style w:type="paragraph" w:styleId="Footer">
    <w:name w:val="footer"/>
    <w:basedOn w:val="Normal"/>
    <w:link w:val="FooterChar"/>
    <w:uiPriority w:val="99"/>
    <w:unhideWhenUsed/>
    <w:rsid w:val="000A7D3C"/>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A7D3C"/>
    <w:rPr>
      <w:rFonts w:cs="Times New Roman"/>
    </w:rPr>
  </w:style>
  <w:style w:type="character" w:styleId="Strong">
    <w:name w:val="Strong"/>
    <w:basedOn w:val="DefaultParagraphFont"/>
    <w:uiPriority w:val="22"/>
    <w:qFormat/>
    <w:rsid w:val="00137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163233">
      <w:bodyDiv w:val="1"/>
      <w:marLeft w:val="0"/>
      <w:marRight w:val="0"/>
      <w:marTop w:val="0"/>
      <w:marBottom w:val="0"/>
      <w:divBdr>
        <w:top w:val="none" w:sz="0" w:space="0" w:color="auto"/>
        <w:left w:val="none" w:sz="0" w:space="0" w:color="auto"/>
        <w:bottom w:val="none" w:sz="0" w:space="0" w:color="auto"/>
        <w:right w:val="none" w:sz="0" w:space="0" w:color="auto"/>
      </w:divBdr>
    </w:div>
    <w:div w:id="1646809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BC39-5358-4F81-8F66-981F3125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11</Pages>
  <Words>1438</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Coulston</dc:creator>
  <cp:keywords/>
  <dc:description/>
  <cp:lastModifiedBy>Chris Coulston</cp:lastModifiedBy>
  <cp:revision>41</cp:revision>
  <dcterms:created xsi:type="dcterms:W3CDTF">2022-08-21T16:33:00Z</dcterms:created>
  <dcterms:modified xsi:type="dcterms:W3CDTF">2023-11-07T18:27:00Z</dcterms:modified>
</cp:coreProperties>
</file>